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5A83CD" w14:textId="77777777" w:rsidR="00734552" w:rsidRDefault="00734552">
      <w:bookmarkStart w:id="0" w:name="_Toc83439304"/>
      <w:bookmarkStart w:id="1" w:name="_Toc121045014"/>
    </w:p>
    <w:tbl>
      <w:tblPr>
        <w:tblW w:w="10774" w:type="dxa"/>
        <w:tblInd w:w="-63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74"/>
      </w:tblGrid>
      <w:tr w:rsidR="00734552" w14:paraId="045DFF61" w14:textId="77777777" w:rsidTr="00FB6CA9">
        <w:trPr>
          <w:trHeight w:hRule="exact" w:val="3615"/>
        </w:trPr>
        <w:tc>
          <w:tcPr>
            <w:tcW w:w="10774" w:type="dxa"/>
          </w:tcPr>
          <w:p w14:paraId="0C7F2292" w14:textId="77777777" w:rsidR="00734552" w:rsidRDefault="008B6846" w:rsidP="00FB6CA9">
            <w:pPr>
              <w:rPr>
                <w:sz w:val="40"/>
              </w:rPr>
            </w:pPr>
            <w:r w:rsidRPr="00826AC3">
              <w:rPr>
                <w:rFonts w:ascii="Times New Roman"/>
                <w:noProof/>
                <w:position w:val="113"/>
                <w:sz w:val="20"/>
              </w:rPr>
              <w:drawing>
                <wp:inline distT="0" distB="0" distL="0" distR="0" wp14:anchorId="61F8EAA9" wp14:editId="254F42A4">
                  <wp:extent cx="2914650" cy="523875"/>
                  <wp:effectExtent l="0" t="0" r="0" b="0"/>
                  <wp:docPr id="1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1AD287" w14:textId="77777777" w:rsidR="00B66080" w:rsidRDefault="00B66080"/>
    <w:p w14:paraId="110B57EB" w14:textId="77777777" w:rsidR="00B66080" w:rsidRDefault="00B66080"/>
    <w:p w14:paraId="7B3881CC" w14:textId="77777777" w:rsidR="00B66080" w:rsidRPr="00FB76F5" w:rsidRDefault="00CE1C48" w:rsidP="00CE1C48">
      <w:pPr>
        <w:jc w:val="right"/>
        <w:rPr>
          <w:b/>
          <w:sz w:val="24"/>
          <w:szCs w:val="24"/>
        </w:rPr>
      </w:pPr>
      <w:r w:rsidRPr="00FB76F5">
        <w:rPr>
          <w:b/>
          <w:sz w:val="24"/>
          <w:szCs w:val="24"/>
        </w:rPr>
        <w:t>Marché de fourniture</w:t>
      </w:r>
    </w:p>
    <w:p w14:paraId="41D86E7D" w14:textId="77777777" w:rsidR="00CE1C48" w:rsidRDefault="00CE1C48" w:rsidP="00CE1C48">
      <w:pPr>
        <w:jc w:val="right"/>
      </w:pPr>
    </w:p>
    <w:p w14:paraId="27138329" w14:textId="77777777" w:rsidR="00B66080" w:rsidRDefault="00B66080"/>
    <w:p w14:paraId="329B75E4" w14:textId="0FEADF2D" w:rsidR="00734552" w:rsidRDefault="002F4A8B" w:rsidP="006C6C8A">
      <w:pPr>
        <w:pStyle w:val="soustitredoc"/>
        <w:rPr>
          <w:rFonts w:ascii="CorporateSBQ" w:hAnsi="CorporateSBQ"/>
          <w:szCs w:val="28"/>
        </w:rPr>
      </w:pPr>
      <w:r>
        <w:rPr>
          <w:rFonts w:ascii="CorporateSBQ" w:hAnsi="CorporateSBQ"/>
          <w:szCs w:val="28"/>
        </w:rPr>
        <w:t xml:space="preserve">Renouvellement de verrines diffusantes d’éclairage de rayonnage de salles de lecture. </w:t>
      </w:r>
    </w:p>
    <w:p w14:paraId="110675EF" w14:textId="77777777" w:rsidR="00B66080" w:rsidRDefault="00B66080"/>
    <w:p w14:paraId="3FE71DF4" w14:textId="77777777" w:rsidR="00B66080" w:rsidRDefault="00B66080"/>
    <w:p w14:paraId="2074E219" w14:textId="77777777" w:rsidR="00B66080" w:rsidRDefault="00B66080"/>
    <w:p w14:paraId="3F12A55C" w14:textId="77777777" w:rsidR="00734552" w:rsidRDefault="00734552" w:rsidP="006C6C8A">
      <w:pPr>
        <w:jc w:val="right"/>
      </w:pPr>
    </w:p>
    <w:p w14:paraId="495E90D0" w14:textId="77777777" w:rsidR="00734552" w:rsidRDefault="00734552" w:rsidP="006C6C8A">
      <w:pPr>
        <w:jc w:val="right"/>
        <w:rPr>
          <w:rFonts w:ascii="CorporateSBQ Bold" w:hAnsi="CorporateSBQ Bold"/>
          <w:b/>
          <w:sz w:val="32"/>
        </w:rPr>
      </w:pPr>
      <w:r>
        <w:rPr>
          <w:rFonts w:ascii="CorporateSBQ Bold" w:hAnsi="CorporateSBQ Bold"/>
          <w:b/>
          <w:sz w:val="32"/>
        </w:rPr>
        <w:t>Cahier des clauses techniques particulières</w:t>
      </w:r>
    </w:p>
    <w:p w14:paraId="4BE665F6" w14:textId="77777777" w:rsidR="00B66080" w:rsidRDefault="00734552" w:rsidP="006C6C8A">
      <w:pPr>
        <w:jc w:val="right"/>
      </w:pPr>
      <w:r>
        <w:rPr>
          <w:rFonts w:ascii="CorporateSBQ Bold" w:hAnsi="CorporateSBQ Bold"/>
          <w:b/>
          <w:sz w:val="32"/>
        </w:rPr>
        <w:t>C.C.T.P</w:t>
      </w:r>
    </w:p>
    <w:p w14:paraId="60E26582" w14:textId="77777777" w:rsidR="00B66080" w:rsidRDefault="00B66080"/>
    <w:p w14:paraId="685D0F94" w14:textId="77777777" w:rsidR="00B66080" w:rsidRDefault="00B66080"/>
    <w:p w14:paraId="552B9B6C" w14:textId="77777777" w:rsidR="00B66080" w:rsidRDefault="00B66080"/>
    <w:p w14:paraId="04F66557" w14:textId="77777777" w:rsidR="00B66080" w:rsidRDefault="00B66080"/>
    <w:p w14:paraId="7B9A6BAE" w14:textId="77777777" w:rsidR="00826AC3" w:rsidRDefault="00826AC3"/>
    <w:p w14:paraId="6E21F170" w14:textId="77777777" w:rsidR="00826AC3" w:rsidRDefault="00826AC3"/>
    <w:p w14:paraId="27384003" w14:textId="77777777" w:rsidR="00B66080" w:rsidRDefault="00B66080"/>
    <w:p w14:paraId="33FC8357" w14:textId="77777777" w:rsidR="00826AC3" w:rsidRDefault="00826AC3"/>
    <w:p w14:paraId="794768AF" w14:textId="77777777" w:rsidR="00826AC3" w:rsidRDefault="00826AC3"/>
    <w:p w14:paraId="4387F7BC" w14:textId="77777777" w:rsidR="00826AC3" w:rsidRDefault="00826AC3"/>
    <w:p w14:paraId="5237D25E" w14:textId="77777777" w:rsidR="00826AC3" w:rsidRDefault="00826AC3"/>
    <w:p w14:paraId="428E4FA4" w14:textId="2117BAE8" w:rsidR="006C6C8A" w:rsidRPr="006C6C8A" w:rsidRDefault="00AA70AC" w:rsidP="006C6C8A">
      <w:pPr>
        <w:jc w:val="right"/>
        <w:rPr>
          <w:sz w:val="18"/>
          <w:szCs w:val="18"/>
        </w:rPr>
      </w:pPr>
      <w:r>
        <w:rPr>
          <w:sz w:val="18"/>
          <w:szCs w:val="18"/>
        </w:rPr>
        <w:t xml:space="preserve">Version </w:t>
      </w:r>
      <w:r w:rsidR="002F4A8B">
        <w:rPr>
          <w:sz w:val="18"/>
          <w:szCs w:val="18"/>
        </w:rPr>
        <w:t>2</w:t>
      </w:r>
      <w:r>
        <w:rPr>
          <w:sz w:val="18"/>
          <w:szCs w:val="18"/>
        </w:rPr>
        <w:t xml:space="preserve">– </w:t>
      </w:r>
      <w:r w:rsidR="002F4A8B">
        <w:rPr>
          <w:sz w:val="18"/>
          <w:szCs w:val="18"/>
        </w:rPr>
        <w:t>25</w:t>
      </w:r>
      <w:r w:rsidR="00826AC3">
        <w:rPr>
          <w:sz w:val="18"/>
          <w:szCs w:val="18"/>
        </w:rPr>
        <w:t xml:space="preserve"> septembre 2025</w:t>
      </w:r>
    </w:p>
    <w:p w14:paraId="68922B34" w14:textId="77777777" w:rsidR="00734552" w:rsidRPr="00826AC3" w:rsidRDefault="00734552" w:rsidP="00826AC3">
      <w:pPr>
        <w:jc w:val="center"/>
        <w:rPr>
          <w:sz w:val="18"/>
          <w:szCs w:val="18"/>
        </w:rPr>
      </w:pPr>
      <w:r>
        <w:br w:type="page"/>
      </w:r>
      <w:r w:rsidRPr="00734552">
        <w:rPr>
          <w:b/>
          <w:sz w:val="32"/>
          <w:szCs w:val="32"/>
        </w:rPr>
        <w:lastRenderedPageBreak/>
        <w:t>SOMMAIRE</w:t>
      </w:r>
    </w:p>
    <w:p w14:paraId="4A9067EB" w14:textId="77777777" w:rsidR="00734552" w:rsidRPr="00734552" w:rsidRDefault="00734552" w:rsidP="00734552"/>
    <w:p w14:paraId="20EF9025" w14:textId="77777777" w:rsidR="00C20F65" w:rsidRPr="00B26AB6" w:rsidRDefault="00734552">
      <w:pPr>
        <w:pStyle w:val="TM2"/>
        <w:rPr>
          <w:rFonts w:ascii="Calibri" w:hAnsi="Calibri"/>
          <w:smallCaps w:val="0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209087737" w:history="1">
        <w:r w:rsidR="00C20F65" w:rsidRPr="003F7DE8">
          <w:rPr>
            <w:rStyle w:val="Lienhypertexte"/>
          </w:rPr>
          <w:t>1</w:t>
        </w:r>
        <w:r w:rsidR="00C20F65" w:rsidRPr="00B26AB6">
          <w:rPr>
            <w:rFonts w:ascii="Calibri" w:hAnsi="Calibri"/>
            <w:smallCaps w:val="0"/>
            <w:szCs w:val="22"/>
          </w:rPr>
          <w:tab/>
        </w:r>
        <w:r w:rsidR="00C20F65" w:rsidRPr="003F7DE8">
          <w:rPr>
            <w:rStyle w:val="Lienhypertexte"/>
          </w:rPr>
          <w:t>Objet du marché</w:t>
        </w:r>
        <w:r w:rsidR="00C20F65">
          <w:rPr>
            <w:webHidden/>
          </w:rPr>
          <w:tab/>
        </w:r>
        <w:r w:rsidR="00C20F65">
          <w:rPr>
            <w:webHidden/>
          </w:rPr>
          <w:fldChar w:fldCharType="begin"/>
        </w:r>
        <w:r w:rsidR="00C20F65">
          <w:rPr>
            <w:webHidden/>
          </w:rPr>
          <w:instrText xml:space="preserve"> PAGEREF _Toc209087737 \h </w:instrText>
        </w:r>
        <w:r w:rsidR="00C20F65">
          <w:rPr>
            <w:webHidden/>
          </w:rPr>
        </w:r>
        <w:r w:rsidR="00C20F65">
          <w:rPr>
            <w:webHidden/>
          </w:rPr>
          <w:fldChar w:fldCharType="separate"/>
        </w:r>
        <w:r w:rsidR="00C514A5">
          <w:rPr>
            <w:webHidden/>
          </w:rPr>
          <w:t>3</w:t>
        </w:r>
        <w:r w:rsidR="00C20F65">
          <w:rPr>
            <w:webHidden/>
          </w:rPr>
          <w:fldChar w:fldCharType="end"/>
        </w:r>
      </w:hyperlink>
    </w:p>
    <w:p w14:paraId="217992E4" w14:textId="77777777" w:rsidR="00C20F65" w:rsidRPr="00B26AB6" w:rsidRDefault="00EA7BE2">
      <w:pPr>
        <w:pStyle w:val="TM2"/>
        <w:rPr>
          <w:rFonts w:ascii="Calibri" w:hAnsi="Calibri"/>
          <w:smallCaps w:val="0"/>
          <w:szCs w:val="22"/>
        </w:rPr>
      </w:pPr>
      <w:hyperlink w:anchor="_Toc209087738" w:history="1">
        <w:r w:rsidR="00C20F65" w:rsidRPr="003F7DE8">
          <w:rPr>
            <w:rStyle w:val="Lienhypertexte"/>
          </w:rPr>
          <w:t>2</w:t>
        </w:r>
        <w:r w:rsidR="00C20F65" w:rsidRPr="00B26AB6">
          <w:rPr>
            <w:rFonts w:ascii="Calibri" w:hAnsi="Calibri"/>
            <w:smallCaps w:val="0"/>
            <w:szCs w:val="22"/>
          </w:rPr>
          <w:tab/>
        </w:r>
        <w:r w:rsidR="00C20F65" w:rsidRPr="003F7DE8">
          <w:rPr>
            <w:rStyle w:val="Lienhypertexte"/>
          </w:rPr>
          <w:t>Cadre et Contexte</w:t>
        </w:r>
        <w:r w:rsidR="00C20F65">
          <w:rPr>
            <w:webHidden/>
          </w:rPr>
          <w:tab/>
        </w:r>
        <w:r w:rsidR="00C20F65">
          <w:rPr>
            <w:webHidden/>
          </w:rPr>
          <w:fldChar w:fldCharType="begin"/>
        </w:r>
        <w:r w:rsidR="00C20F65">
          <w:rPr>
            <w:webHidden/>
          </w:rPr>
          <w:instrText xml:space="preserve"> PAGEREF _Toc209087738 \h </w:instrText>
        </w:r>
        <w:r w:rsidR="00C20F65">
          <w:rPr>
            <w:webHidden/>
          </w:rPr>
        </w:r>
        <w:r w:rsidR="00C20F65">
          <w:rPr>
            <w:webHidden/>
          </w:rPr>
          <w:fldChar w:fldCharType="separate"/>
        </w:r>
        <w:r w:rsidR="00C514A5">
          <w:rPr>
            <w:webHidden/>
          </w:rPr>
          <w:t>3</w:t>
        </w:r>
        <w:r w:rsidR="00C20F65">
          <w:rPr>
            <w:webHidden/>
          </w:rPr>
          <w:fldChar w:fldCharType="end"/>
        </w:r>
      </w:hyperlink>
    </w:p>
    <w:p w14:paraId="5004F830" w14:textId="77777777" w:rsidR="00C20F65" w:rsidRPr="00B26AB6" w:rsidRDefault="00EA7BE2">
      <w:pPr>
        <w:pStyle w:val="TM2"/>
        <w:rPr>
          <w:rFonts w:ascii="Calibri" w:hAnsi="Calibri"/>
          <w:smallCaps w:val="0"/>
          <w:szCs w:val="22"/>
        </w:rPr>
      </w:pPr>
      <w:hyperlink w:anchor="_Toc209087739" w:history="1">
        <w:r w:rsidR="00C20F65" w:rsidRPr="003F7DE8">
          <w:rPr>
            <w:rStyle w:val="Lienhypertexte"/>
          </w:rPr>
          <w:t>3</w:t>
        </w:r>
        <w:r w:rsidR="00C20F65" w:rsidRPr="00B26AB6">
          <w:rPr>
            <w:rFonts w:ascii="Calibri" w:hAnsi="Calibri"/>
            <w:smallCaps w:val="0"/>
            <w:szCs w:val="22"/>
          </w:rPr>
          <w:tab/>
        </w:r>
        <w:r w:rsidR="00C20F65" w:rsidRPr="003F7DE8">
          <w:rPr>
            <w:rStyle w:val="Lienhypertexte"/>
          </w:rPr>
          <w:t>Contenu des prestations</w:t>
        </w:r>
        <w:r w:rsidR="00C20F65">
          <w:rPr>
            <w:webHidden/>
          </w:rPr>
          <w:tab/>
        </w:r>
        <w:r w:rsidR="00C20F65">
          <w:rPr>
            <w:webHidden/>
          </w:rPr>
          <w:fldChar w:fldCharType="begin"/>
        </w:r>
        <w:r w:rsidR="00C20F65">
          <w:rPr>
            <w:webHidden/>
          </w:rPr>
          <w:instrText xml:space="preserve"> PAGEREF _Toc209087739 \h </w:instrText>
        </w:r>
        <w:r w:rsidR="00C20F65">
          <w:rPr>
            <w:webHidden/>
          </w:rPr>
        </w:r>
        <w:r w:rsidR="00C20F65">
          <w:rPr>
            <w:webHidden/>
          </w:rPr>
          <w:fldChar w:fldCharType="separate"/>
        </w:r>
        <w:r w:rsidR="00C514A5">
          <w:rPr>
            <w:webHidden/>
          </w:rPr>
          <w:t>4</w:t>
        </w:r>
        <w:r w:rsidR="00C20F65">
          <w:rPr>
            <w:webHidden/>
          </w:rPr>
          <w:fldChar w:fldCharType="end"/>
        </w:r>
      </w:hyperlink>
    </w:p>
    <w:p w14:paraId="69B22E97" w14:textId="77777777" w:rsidR="00C20F65" w:rsidRPr="00B26AB6" w:rsidRDefault="00EA7BE2">
      <w:pPr>
        <w:pStyle w:val="TM2"/>
        <w:rPr>
          <w:rFonts w:ascii="Calibri" w:hAnsi="Calibri"/>
          <w:smallCaps w:val="0"/>
          <w:szCs w:val="22"/>
        </w:rPr>
      </w:pPr>
      <w:hyperlink w:anchor="_Toc209087740" w:history="1">
        <w:r w:rsidR="00C20F65" w:rsidRPr="003F7DE8">
          <w:rPr>
            <w:rStyle w:val="Lienhypertexte"/>
          </w:rPr>
          <w:t>4</w:t>
        </w:r>
        <w:r w:rsidR="00C20F65" w:rsidRPr="00B26AB6">
          <w:rPr>
            <w:rFonts w:ascii="Calibri" w:hAnsi="Calibri"/>
            <w:smallCaps w:val="0"/>
            <w:szCs w:val="22"/>
          </w:rPr>
          <w:tab/>
        </w:r>
        <w:r w:rsidR="00C20F65" w:rsidRPr="003F7DE8">
          <w:rPr>
            <w:rStyle w:val="Lienhypertexte"/>
          </w:rPr>
          <w:t>Description et specification techniques particulires attendues</w:t>
        </w:r>
        <w:r w:rsidR="00C20F65">
          <w:rPr>
            <w:webHidden/>
          </w:rPr>
          <w:tab/>
        </w:r>
        <w:r w:rsidR="00C20F65">
          <w:rPr>
            <w:webHidden/>
          </w:rPr>
          <w:fldChar w:fldCharType="begin"/>
        </w:r>
        <w:r w:rsidR="00C20F65">
          <w:rPr>
            <w:webHidden/>
          </w:rPr>
          <w:instrText xml:space="preserve"> PAGEREF _Toc209087740 \h </w:instrText>
        </w:r>
        <w:r w:rsidR="00C20F65">
          <w:rPr>
            <w:webHidden/>
          </w:rPr>
        </w:r>
        <w:r w:rsidR="00C20F65">
          <w:rPr>
            <w:webHidden/>
          </w:rPr>
          <w:fldChar w:fldCharType="separate"/>
        </w:r>
        <w:r w:rsidR="00C514A5">
          <w:rPr>
            <w:webHidden/>
          </w:rPr>
          <w:t>4</w:t>
        </w:r>
        <w:r w:rsidR="00C20F65">
          <w:rPr>
            <w:webHidden/>
          </w:rPr>
          <w:fldChar w:fldCharType="end"/>
        </w:r>
      </w:hyperlink>
    </w:p>
    <w:p w14:paraId="73B238EF" w14:textId="77777777" w:rsidR="00C20F65" w:rsidRPr="00B26AB6" w:rsidRDefault="00EA7BE2">
      <w:pPr>
        <w:pStyle w:val="TM2"/>
        <w:rPr>
          <w:rFonts w:ascii="Calibri" w:hAnsi="Calibri"/>
          <w:smallCaps w:val="0"/>
          <w:szCs w:val="22"/>
        </w:rPr>
      </w:pPr>
      <w:hyperlink w:anchor="_Toc209087741" w:history="1">
        <w:r w:rsidR="00C20F65" w:rsidRPr="003F7DE8">
          <w:rPr>
            <w:rStyle w:val="Lienhypertexte"/>
          </w:rPr>
          <w:t>5</w:t>
        </w:r>
        <w:r w:rsidR="00C20F65" w:rsidRPr="00B26AB6">
          <w:rPr>
            <w:rFonts w:ascii="Calibri" w:hAnsi="Calibri"/>
            <w:smallCaps w:val="0"/>
            <w:szCs w:val="22"/>
          </w:rPr>
          <w:tab/>
        </w:r>
        <w:r w:rsidR="00C20F65" w:rsidRPr="003F7DE8">
          <w:rPr>
            <w:rStyle w:val="Lienhypertexte"/>
          </w:rPr>
          <w:t>Etapes de réalisation et delais</w:t>
        </w:r>
        <w:r w:rsidR="00C20F65">
          <w:rPr>
            <w:webHidden/>
          </w:rPr>
          <w:tab/>
        </w:r>
        <w:r w:rsidR="00C20F65">
          <w:rPr>
            <w:webHidden/>
          </w:rPr>
          <w:fldChar w:fldCharType="begin"/>
        </w:r>
        <w:r w:rsidR="00C20F65">
          <w:rPr>
            <w:webHidden/>
          </w:rPr>
          <w:instrText xml:space="preserve"> PAGEREF _Toc209087741 \h </w:instrText>
        </w:r>
        <w:r w:rsidR="00C20F65">
          <w:rPr>
            <w:webHidden/>
          </w:rPr>
        </w:r>
        <w:r w:rsidR="00C20F65">
          <w:rPr>
            <w:webHidden/>
          </w:rPr>
          <w:fldChar w:fldCharType="separate"/>
        </w:r>
        <w:r w:rsidR="00C514A5">
          <w:rPr>
            <w:webHidden/>
          </w:rPr>
          <w:t>5</w:t>
        </w:r>
        <w:r w:rsidR="00C20F65">
          <w:rPr>
            <w:webHidden/>
          </w:rPr>
          <w:fldChar w:fldCharType="end"/>
        </w:r>
      </w:hyperlink>
    </w:p>
    <w:p w14:paraId="173F201D" w14:textId="77777777" w:rsidR="00C20F65" w:rsidRPr="00B26AB6" w:rsidRDefault="00EA7BE2">
      <w:pPr>
        <w:pStyle w:val="TM2"/>
        <w:rPr>
          <w:rFonts w:ascii="Calibri" w:hAnsi="Calibri"/>
          <w:smallCaps w:val="0"/>
          <w:szCs w:val="22"/>
        </w:rPr>
      </w:pPr>
      <w:hyperlink w:anchor="_Toc209087742" w:history="1">
        <w:r w:rsidR="00C20F65" w:rsidRPr="003F7DE8">
          <w:rPr>
            <w:rStyle w:val="Lienhypertexte"/>
          </w:rPr>
          <w:t>6</w:t>
        </w:r>
        <w:r w:rsidR="00C20F65" w:rsidRPr="00B26AB6">
          <w:rPr>
            <w:rFonts w:ascii="Calibri" w:hAnsi="Calibri"/>
            <w:smallCaps w:val="0"/>
            <w:szCs w:val="22"/>
          </w:rPr>
          <w:tab/>
        </w:r>
        <w:r w:rsidR="00C20F65" w:rsidRPr="003F7DE8">
          <w:rPr>
            <w:rStyle w:val="Lienhypertexte"/>
          </w:rPr>
          <w:t>Conditionnement et livraison</w:t>
        </w:r>
        <w:r w:rsidR="00C20F65">
          <w:rPr>
            <w:webHidden/>
          </w:rPr>
          <w:tab/>
        </w:r>
        <w:r w:rsidR="00C20F65">
          <w:rPr>
            <w:webHidden/>
          </w:rPr>
          <w:fldChar w:fldCharType="begin"/>
        </w:r>
        <w:r w:rsidR="00C20F65">
          <w:rPr>
            <w:webHidden/>
          </w:rPr>
          <w:instrText xml:space="preserve"> PAGEREF _Toc209087742 \h </w:instrText>
        </w:r>
        <w:r w:rsidR="00C20F65">
          <w:rPr>
            <w:webHidden/>
          </w:rPr>
        </w:r>
        <w:r w:rsidR="00C20F65">
          <w:rPr>
            <w:webHidden/>
          </w:rPr>
          <w:fldChar w:fldCharType="separate"/>
        </w:r>
        <w:r w:rsidR="00C514A5">
          <w:rPr>
            <w:webHidden/>
          </w:rPr>
          <w:t>6</w:t>
        </w:r>
        <w:r w:rsidR="00C20F65">
          <w:rPr>
            <w:webHidden/>
          </w:rPr>
          <w:fldChar w:fldCharType="end"/>
        </w:r>
      </w:hyperlink>
    </w:p>
    <w:p w14:paraId="6BBFB29A" w14:textId="77777777" w:rsidR="00734552" w:rsidRDefault="00734552">
      <w:r>
        <w:rPr>
          <w:b/>
          <w:bCs/>
        </w:rPr>
        <w:fldChar w:fldCharType="end"/>
      </w:r>
    </w:p>
    <w:p w14:paraId="3433B562" w14:textId="77777777" w:rsidR="00734552" w:rsidRDefault="00734552"/>
    <w:p w14:paraId="3EC238C2" w14:textId="77777777" w:rsidR="00734552" w:rsidRDefault="00734552">
      <w:r>
        <w:br w:type="page"/>
      </w:r>
    </w:p>
    <w:p w14:paraId="3C08413E" w14:textId="77777777" w:rsidR="008B6846" w:rsidRDefault="008B6846" w:rsidP="00986D80">
      <w:pPr>
        <w:pStyle w:val="Titre2"/>
      </w:pPr>
      <w:bookmarkStart w:id="2" w:name="_Toc83439305"/>
      <w:bookmarkStart w:id="3" w:name="_Toc121045015"/>
      <w:bookmarkStart w:id="4" w:name="_Toc423615709"/>
      <w:bookmarkStart w:id="5" w:name="_Toc209087737"/>
      <w:bookmarkEnd w:id="0"/>
      <w:bookmarkEnd w:id="1"/>
    </w:p>
    <w:p w14:paraId="23BBCE67" w14:textId="77777777" w:rsidR="00DA0ACD" w:rsidRDefault="00986D80" w:rsidP="00986D80">
      <w:pPr>
        <w:pStyle w:val="Titre2"/>
      </w:pPr>
      <w:r>
        <w:t>1</w:t>
      </w:r>
      <w:r>
        <w:tab/>
      </w:r>
      <w:r w:rsidR="00DA0ACD">
        <w:t>Objet du marché</w:t>
      </w:r>
      <w:bookmarkEnd w:id="2"/>
      <w:bookmarkEnd w:id="3"/>
      <w:bookmarkEnd w:id="4"/>
      <w:bookmarkEnd w:id="5"/>
    </w:p>
    <w:p w14:paraId="76EA07F4" w14:textId="65C85858" w:rsidR="001732AF" w:rsidRDefault="00DA0ACD">
      <w:r>
        <w:t>Le prése</w:t>
      </w:r>
      <w:r w:rsidR="00240199">
        <w:t xml:space="preserve">nt marché </w:t>
      </w:r>
      <w:r w:rsidR="00A01D3F">
        <w:t xml:space="preserve">concerne </w:t>
      </w:r>
      <w:r w:rsidR="002F4A8B">
        <w:t xml:space="preserve">la fourniture </w:t>
      </w:r>
      <w:r w:rsidR="00826AC3">
        <w:t>de</w:t>
      </w:r>
      <w:r w:rsidR="00365574">
        <w:t xml:space="preserve"> verrines </w:t>
      </w:r>
      <w:r w:rsidR="00D92752">
        <w:t>pour les éclairages</w:t>
      </w:r>
      <w:r w:rsidR="00986D80">
        <w:t xml:space="preserve"> </w:t>
      </w:r>
      <w:r w:rsidR="00E2005F">
        <w:t>de</w:t>
      </w:r>
      <w:r w:rsidR="00D92752">
        <w:t>s</w:t>
      </w:r>
      <w:r w:rsidR="00986D80">
        <w:t xml:space="preserve"> rayonnage</w:t>
      </w:r>
      <w:r w:rsidR="007714A2">
        <w:t>s</w:t>
      </w:r>
      <w:r w:rsidR="00986D80">
        <w:t xml:space="preserve"> de salles de lecture</w:t>
      </w:r>
      <w:r w:rsidR="00D92752">
        <w:t xml:space="preserve"> du site François Mitterrand de la Bibliothèque nationale de France.</w:t>
      </w:r>
      <w:r w:rsidR="00986D80">
        <w:t xml:space="preserve"> </w:t>
      </w:r>
    </w:p>
    <w:p w14:paraId="0B4000DF" w14:textId="77777777" w:rsidR="001732AF" w:rsidRDefault="001732AF"/>
    <w:p w14:paraId="316E2DC6" w14:textId="77777777" w:rsidR="00C20F65" w:rsidRDefault="00C20F65" w:rsidP="00C20F65">
      <w:pPr>
        <w:pStyle w:val="Titre2"/>
      </w:pPr>
      <w:bookmarkStart w:id="6" w:name="_Toc209087738"/>
      <w:r>
        <w:t>2</w:t>
      </w:r>
      <w:r>
        <w:tab/>
        <w:t>Cadre et Contexte</w:t>
      </w:r>
      <w:bookmarkEnd w:id="6"/>
      <w:r>
        <w:t xml:space="preserve"> </w:t>
      </w:r>
    </w:p>
    <w:p w14:paraId="6ADED8B2" w14:textId="77777777" w:rsidR="00E6249D" w:rsidRDefault="00365574">
      <w:r>
        <w:t xml:space="preserve">Les rayonnages des salles de lecture du site François Mitterrand de la Bibliothèque nationale de France, installés depuis 1995, sont des mobiliers de création </w:t>
      </w:r>
      <w:r w:rsidR="005C32BE">
        <w:t xml:space="preserve">constitués de modules, </w:t>
      </w:r>
      <w:r>
        <w:t xml:space="preserve">équipés </w:t>
      </w:r>
      <w:r w:rsidR="005C32BE">
        <w:t xml:space="preserve">chacun </w:t>
      </w:r>
      <w:r>
        <w:t>d’un dispositif d’éclairage intégré</w:t>
      </w:r>
      <w:r w:rsidR="005C32BE">
        <w:t>.</w:t>
      </w:r>
    </w:p>
    <w:p w14:paraId="022C27B8" w14:textId="30312860" w:rsidR="00365574" w:rsidRDefault="00365574">
      <w:r>
        <w:t>Ce dispositif comprend une réglette d’éclairage fixée</w:t>
      </w:r>
      <w:r w:rsidR="00D92752">
        <w:t xml:space="preserve"> à l’intérieur du dessous </w:t>
      </w:r>
      <w:r w:rsidR="00E2005F">
        <w:t>du</w:t>
      </w:r>
      <w:r>
        <w:t xml:space="preserve"> rayonnage, et un profil en PMMA</w:t>
      </w:r>
      <w:r w:rsidR="00CE1C48">
        <w:t xml:space="preserve"> </w:t>
      </w:r>
      <w:r w:rsidR="002F4A8B">
        <w:t xml:space="preserve">opale </w:t>
      </w:r>
      <w:r w:rsidR="00D92752">
        <w:t xml:space="preserve">blanc diffusant </w:t>
      </w:r>
      <w:r w:rsidR="00CE1C48">
        <w:t xml:space="preserve">(verrine) </w:t>
      </w:r>
      <w:r>
        <w:t xml:space="preserve">réglé au même nu que les éléments menuisés de plafond. </w:t>
      </w:r>
    </w:p>
    <w:p w14:paraId="72FC657A" w14:textId="77777777" w:rsidR="008B6846" w:rsidRDefault="008B6846"/>
    <w:p w14:paraId="57CDFCE5" w14:textId="77777777" w:rsidR="00D30DF9" w:rsidRDefault="008B6846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BC60F9" wp14:editId="11E110AB">
                <wp:simplePos x="0" y="0"/>
                <wp:positionH relativeFrom="margin">
                  <wp:posOffset>2837815</wp:posOffset>
                </wp:positionH>
                <wp:positionV relativeFrom="paragraph">
                  <wp:posOffset>3406140</wp:posOffset>
                </wp:positionV>
                <wp:extent cx="1828800" cy="1828800"/>
                <wp:effectExtent l="0" t="0" r="0" b="381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DD7992" w14:textId="77777777" w:rsidR="008B6846" w:rsidRPr="00185832" w:rsidRDefault="008B6846" w:rsidP="00185832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185832">
                              <w:rPr>
                                <w:b/>
                                <w:sz w:val="20"/>
                              </w:rPr>
                              <w:t>Rayonnages bas modules 100cm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CBC60F9"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6" type="#_x0000_t202" style="position:absolute;margin-left:223.45pt;margin-top:268.2pt;width:2in;height:2in;z-index:251661312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" filled="f" stroked="f">
                <v:textbox style="mso-fit-shape-to-text:t">
                  <w:txbxContent>
                    <w:p w14:paraId="27DD7992" w14:textId="77777777" w:rsidR="008B6846" w:rsidRPr="00185832" w:rsidRDefault="008B6846" w:rsidP="00185832">
                      <w:pPr>
                        <w:rPr>
                          <w:b/>
                          <w:sz w:val="20"/>
                        </w:rPr>
                      </w:pPr>
                      <w:r w:rsidRPr="00185832">
                        <w:rPr>
                          <w:b/>
                          <w:sz w:val="20"/>
                        </w:rPr>
                        <w:t>Rayonnages bas modules 100cm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492C4B" wp14:editId="4C34E740">
                <wp:simplePos x="0" y="0"/>
                <wp:positionH relativeFrom="margin">
                  <wp:align>left</wp:align>
                </wp:positionH>
                <wp:positionV relativeFrom="paragraph">
                  <wp:posOffset>3409950</wp:posOffset>
                </wp:positionV>
                <wp:extent cx="1828800" cy="1828800"/>
                <wp:effectExtent l="0" t="0" r="0" b="381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3482BEE" w14:textId="77777777" w:rsidR="008B6846" w:rsidRPr="00C514A5" w:rsidRDefault="008B6846" w:rsidP="00C514A5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C514A5">
                              <w:rPr>
                                <w:b/>
                                <w:sz w:val="20"/>
                              </w:rPr>
                              <w:t>Rayonnages hauts modules 125cm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492C4B" id="Zone de texte 5" o:spid="_x0000_s1027" type="#_x0000_t202" style="position:absolute;margin-left:0;margin-top:268.5pt;width:2in;height:2in;z-index:251659264;visibility:visible;mso-wrap-style:non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" filled="f" stroked="f">
                <v:textbox style="mso-fit-shape-to-text:t">
                  <w:txbxContent>
                    <w:p w14:paraId="33482BEE" w14:textId="77777777" w:rsidR="008B6846" w:rsidRPr="00C514A5" w:rsidRDefault="008B6846" w:rsidP="00C514A5">
                      <w:pPr>
                        <w:rPr>
                          <w:b/>
                          <w:sz w:val="20"/>
                        </w:rPr>
                      </w:pPr>
                      <w:r w:rsidRPr="00C514A5">
                        <w:rPr>
                          <w:b/>
                          <w:sz w:val="20"/>
                        </w:rPr>
                        <w:t>Rayonnages hauts modules 125cm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 xml:space="preserve">  </w:t>
      </w:r>
      <w:r>
        <w:rPr>
          <w:noProof/>
        </w:rPr>
        <w:drawing>
          <wp:inline distT="0" distB="0" distL="0" distR="0" wp14:anchorId="24987053" wp14:editId="0719E41E">
            <wp:extent cx="3410791" cy="2558022"/>
            <wp:effectExtent l="7303" t="0" r="6667" b="6668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323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23016" cy="2567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drawing>
          <wp:inline distT="0" distB="0" distL="0" distR="0" wp14:anchorId="0750FCB6" wp14:editId="48FB933B">
            <wp:extent cx="3460688" cy="2595444"/>
            <wp:effectExtent l="0" t="5715" r="1270" b="127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323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64668" cy="2598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BCC9D" w14:textId="77777777" w:rsidR="00D30DF9" w:rsidRDefault="00D30DF9"/>
    <w:p w14:paraId="06955A56" w14:textId="77777777" w:rsidR="00D30DF9" w:rsidRDefault="00D30DF9"/>
    <w:p w14:paraId="2AB74AAB" w14:textId="77777777" w:rsidR="007714A2" w:rsidRDefault="007714A2">
      <w:r>
        <w:t>Les réglettes d’éclairage sont, depuis l’ouverture de la Bn</w:t>
      </w:r>
      <w:r w:rsidR="008B6846">
        <w:t>F</w:t>
      </w:r>
      <w:r>
        <w:t xml:space="preserve">, équipées de tubes fluorescent. </w:t>
      </w:r>
    </w:p>
    <w:p w14:paraId="54B84927" w14:textId="77777777" w:rsidR="008B6846" w:rsidRDefault="007714A2">
      <w:r>
        <w:t>La BnF engage une campagne d’adaptation d</w:t>
      </w:r>
      <w:r w:rsidR="00E2005F">
        <w:t xml:space="preserve">u dispositif </w:t>
      </w:r>
      <w:r>
        <w:t xml:space="preserve">d’éclairage d’origine pour mettre en place des tubes </w:t>
      </w:r>
      <w:proofErr w:type="spellStart"/>
      <w:r>
        <w:t>led</w:t>
      </w:r>
      <w:proofErr w:type="spellEnd"/>
      <w:r>
        <w:t>.</w:t>
      </w:r>
      <w:r w:rsidR="000B300E">
        <w:t xml:space="preserve"> </w:t>
      </w:r>
      <w:r w:rsidR="00E2005F">
        <w:t xml:space="preserve">Les verrines d’origine, aujourd’hui dégradées, seront renouvelées.  </w:t>
      </w:r>
    </w:p>
    <w:p w14:paraId="3CDB3E80" w14:textId="77777777" w:rsidR="001732AF" w:rsidRDefault="00747650">
      <w:r>
        <w:t xml:space="preserve">Les nouvelles verrines seront </w:t>
      </w:r>
      <w:r w:rsidR="008B6846">
        <w:t xml:space="preserve">posées </w:t>
      </w:r>
      <w:r>
        <w:t>par le prestataire en charge de</w:t>
      </w:r>
      <w:r w:rsidR="0060072B">
        <w:t xml:space="preserve"> la </w:t>
      </w:r>
      <w:r w:rsidR="00E039FD">
        <w:t xml:space="preserve">prestation d’adaptation </w:t>
      </w:r>
      <w:r>
        <w:t>des éclairages de rayonnage</w:t>
      </w:r>
      <w:r w:rsidR="000B300E">
        <w:t>s</w:t>
      </w:r>
      <w:r>
        <w:t xml:space="preserve">. </w:t>
      </w:r>
    </w:p>
    <w:p w14:paraId="41F98C77" w14:textId="77777777" w:rsidR="006C4D5E" w:rsidRDefault="00C20F65" w:rsidP="00986D80">
      <w:pPr>
        <w:pStyle w:val="Titre2"/>
      </w:pPr>
      <w:bookmarkStart w:id="7" w:name="_Toc121045020"/>
      <w:bookmarkStart w:id="8" w:name="_Toc423615712"/>
      <w:bookmarkStart w:id="9" w:name="_Toc209087739"/>
      <w:r>
        <w:lastRenderedPageBreak/>
        <w:t>3</w:t>
      </w:r>
      <w:r>
        <w:tab/>
      </w:r>
      <w:r w:rsidR="006C4D5E">
        <w:t>Contenu des prestations</w:t>
      </w:r>
      <w:bookmarkEnd w:id="7"/>
      <w:bookmarkEnd w:id="8"/>
      <w:bookmarkEnd w:id="9"/>
    </w:p>
    <w:p w14:paraId="1D8E9483" w14:textId="77777777" w:rsidR="00D92752" w:rsidRDefault="00D92752" w:rsidP="006C4D5E">
      <w:r>
        <w:t xml:space="preserve">L’offre de l’entreprise sera établie conformément aux clauses des pièces constitutives du marché. </w:t>
      </w:r>
    </w:p>
    <w:p w14:paraId="01E432EC" w14:textId="4EB0D5CB" w:rsidR="00D92752" w:rsidRDefault="006C4D5E" w:rsidP="006C4D5E">
      <w:r>
        <w:t xml:space="preserve">Les prestations </w:t>
      </w:r>
      <w:r w:rsidR="00747650">
        <w:t>comprennent</w:t>
      </w:r>
      <w:r w:rsidR="00D92752">
        <w:t xml:space="preserve"> notamment</w:t>
      </w:r>
      <w:r w:rsidR="00093541">
        <w:t xml:space="preserve"> </w:t>
      </w:r>
      <w:r w:rsidR="00747650">
        <w:t>:</w:t>
      </w:r>
    </w:p>
    <w:p w14:paraId="2A82263B" w14:textId="4DE35744" w:rsidR="00D92752" w:rsidRDefault="00D92752" w:rsidP="00D92752">
      <w:pPr>
        <w:numPr>
          <w:ilvl w:val="0"/>
          <w:numId w:val="34"/>
        </w:numPr>
      </w:pPr>
      <w:proofErr w:type="gramStart"/>
      <w:r>
        <w:t>les</w:t>
      </w:r>
      <w:proofErr w:type="gramEnd"/>
      <w:r>
        <w:t xml:space="preserve"> études</w:t>
      </w:r>
      <w:r w:rsidR="00B46342">
        <w:t xml:space="preserve"> techniques de fabrication d’outillage pour</w:t>
      </w:r>
      <w:r w:rsidR="002F4A8B">
        <w:t xml:space="preserve"> renouvellement </w:t>
      </w:r>
      <w:r w:rsidR="005C32BE">
        <w:t>des verrines</w:t>
      </w:r>
      <w:r w:rsidR="00B46342">
        <w:t xml:space="preserve">  </w:t>
      </w:r>
    </w:p>
    <w:p w14:paraId="5E017C80" w14:textId="77777777" w:rsidR="005F6B12" w:rsidRDefault="005B3F9B" w:rsidP="005B3F9B">
      <w:pPr>
        <w:numPr>
          <w:ilvl w:val="0"/>
          <w:numId w:val="34"/>
        </w:numPr>
      </w:pPr>
      <w:proofErr w:type="gramStart"/>
      <w:r>
        <w:t>l</w:t>
      </w:r>
      <w:r w:rsidR="00AA70AC">
        <w:t>a</w:t>
      </w:r>
      <w:proofErr w:type="gramEnd"/>
      <w:r w:rsidR="00AA70AC">
        <w:t xml:space="preserve"> fabric</w:t>
      </w:r>
      <w:r w:rsidR="005F6B12">
        <w:t>ation des</w:t>
      </w:r>
      <w:r w:rsidR="00747650">
        <w:t xml:space="preserve"> profils diffusants </w:t>
      </w:r>
      <w:r w:rsidR="00B46342">
        <w:t xml:space="preserve">sur mesures </w:t>
      </w:r>
      <w:r w:rsidR="00747650">
        <w:t xml:space="preserve">dit « verrines » </w:t>
      </w:r>
    </w:p>
    <w:p w14:paraId="7A122DE3" w14:textId="77777777" w:rsidR="00E33213" w:rsidRDefault="00747650" w:rsidP="00E33213">
      <w:pPr>
        <w:numPr>
          <w:ilvl w:val="0"/>
          <w:numId w:val="34"/>
        </w:numPr>
      </w:pPr>
      <w:proofErr w:type="gramStart"/>
      <w:r>
        <w:t>la</w:t>
      </w:r>
      <w:proofErr w:type="gramEnd"/>
      <w:r>
        <w:t xml:space="preserve"> protection et le conditionnement </w:t>
      </w:r>
      <w:r w:rsidR="00E33213">
        <w:t>des verrines</w:t>
      </w:r>
    </w:p>
    <w:p w14:paraId="2677532E" w14:textId="77777777" w:rsidR="00D30DF9" w:rsidRDefault="00747650" w:rsidP="001732AF">
      <w:pPr>
        <w:numPr>
          <w:ilvl w:val="0"/>
          <w:numId w:val="34"/>
        </w:numPr>
      </w:pPr>
      <w:proofErr w:type="gramStart"/>
      <w:r>
        <w:t>l</w:t>
      </w:r>
      <w:r w:rsidR="00B21EA0">
        <w:t>a</w:t>
      </w:r>
      <w:proofErr w:type="gramEnd"/>
      <w:r>
        <w:t xml:space="preserve"> livraison sur le site François Mitterrand</w:t>
      </w:r>
      <w:r w:rsidR="00D92752">
        <w:t xml:space="preserve">. </w:t>
      </w:r>
      <w:r>
        <w:t xml:space="preserve"> </w:t>
      </w:r>
    </w:p>
    <w:p w14:paraId="59007D27" w14:textId="77777777" w:rsidR="00CF1607" w:rsidRPr="001732AF" w:rsidRDefault="00CF1607" w:rsidP="00CF1607"/>
    <w:p w14:paraId="02CE25CD" w14:textId="77777777" w:rsidR="00FB76F5" w:rsidRDefault="00C20F65" w:rsidP="001732AF">
      <w:pPr>
        <w:pStyle w:val="Titre2"/>
      </w:pPr>
      <w:bookmarkStart w:id="10" w:name="_Toc209087740"/>
      <w:r>
        <w:t>4</w:t>
      </w:r>
      <w:r w:rsidR="000B300E">
        <w:tab/>
        <w:t>Description</w:t>
      </w:r>
      <w:r>
        <w:t xml:space="preserve"> </w:t>
      </w:r>
      <w:r w:rsidR="00B21EA0">
        <w:t xml:space="preserve">des fournitures </w:t>
      </w:r>
      <w:bookmarkEnd w:id="10"/>
      <w:r w:rsidR="002E1215">
        <w:t xml:space="preserve">et </w:t>
      </w:r>
      <w:proofErr w:type="spellStart"/>
      <w:r w:rsidR="002E1215">
        <w:t>specification</w:t>
      </w:r>
      <w:r w:rsidR="001732AF">
        <w:t>s</w:t>
      </w:r>
      <w:proofErr w:type="spellEnd"/>
      <w:r w:rsidR="002E1215">
        <w:t xml:space="preserve"> techniques particulières </w:t>
      </w:r>
    </w:p>
    <w:p w14:paraId="398CDAC7" w14:textId="77777777" w:rsidR="002E1215" w:rsidRDefault="002E1215" w:rsidP="000B300E">
      <w:r w:rsidRPr="00FB76F5">
        <w:rPr>
          <w:u w:val="single"/>
        </w:rPr>
        <w:t>Définition </w:t>
      </w:r>
      <w:r>
        <w:t>:</w:t>
      </w:r>
    </w:p>
    <w:p w14:paraId="4AF9E746" w14:textId="76435440" w:rsidR="000C260E" w:rsidRDefault="00B21EA0" w:rsidP="000B300E">
      <w:pPr>
        <w:rPr>
          <w:b/>
        </w:rPr>
      </w:pPr>
      <w:r>
        <w:t xml:space="preserve">Il s’agit de </w:t>
      </w:r>
      <w:r w:rsidR="00FB76F5">
        <w:t>re</w:t>
      </w:r>
      <w:r>
        <w:t>fabriquer</w:t>
      </w:r>
      <w:r w:rsidR="00185832">
        <w:t xml:space="preserve"> un</w:t>
      </w:r>
      <w:r w:rsidR="002E1215">
        <w:t xml:space="preserve"> profil </w:t>
      </w:r>
      <w:r w:rsidR="00FB76F5">
        <w:t xml:space="preserve">sur mesure </w:t>
      </w:r>
      <w:r w:rsidR="002E1215">
        <w:t xml:space="preserve">en PMMA </w:t>
      </w:r>
      <w:r w:rsidR="00FB76F5">
        <w:t xml:space="preserve">blanc </w:t>
      </w:r>
      <w:r w:rsidR="002E1215">
        <w:t>diffusant</w:t>
      </w:r>
      <w:r w:rsidR="00FB76F5">
        <w:t xml:space="preserve"> de type </w:t>
      </w:r>
      <w:proofErr w:type="spellStart"/>
      <w:r w:rsidR="00FB76F5">
        <w:t>Acrylglas</w:t>
      </w:r>
      <w:proofErr w:type="spellEnd"/>
      <w:r w:rsidR="00FB76F5">
        <w:t xml:space="preserve"> ou équivalent. </w:t>
      </w:r>
      <w:r w:rsidR="00FB76F5" w:rsidRPr="001732AF">
        <w:rPr>
          <w:b/>
        </w:rPr>
        <w:t xml:space="preserve">IL devra reprendre le dessin et les épaisseurs du profil existant pour s’ajuster parfaitement aux ouvrages menuisés des rayonnages. </w:t>
      </w:r>
    </w:p>
    <w:p w14:paraId="1EE086D8" w14:textId="77777777" w:rsidR="00185832" w:rsidRPr="00185832" w:rsidRDefault="00185832" w:rsidP="000B300E">
      <w:r w:rsidRPr="00185832">
        <w:t xml:space="preserve">Le profil sera </w:t>
      </w:r>
      <w:r w:rsidR="00174F2C">
        <w:t>coupé</w:t>
      </w:r>
      <w:r>
        <w:t xml:space="preserve"> </w:t>
      </w:r>
      <w:r w:rsidRPr="00185832">
        <w:t xml:space="preserve">à longueur </w:t>
      </w:r>
      <w:r>
        <w:t xml:space="preserve">de module de rayonnage et constituera les </w:t>
      </w:r>
      <w:r w:rsidR="00392039">
        <w:t>« </w:t>
      </w:r>
      <w:r>
        <w:t>verrines</w:t>
      </w:r>
      <w:r w:rsidR="00392039">
        <w:t> ».</w:t>
      </w:r>
      <w:r>
        <w:t xml:space="preserve"> </w:t>
      </w:r>
    </w:p>
    <w:p w14:paraId="39CB501D" w14:textId="3AE18A03" w:rsidR="000C260E" w:rsidRDefault="00FB76F5" w:rsidP="000B300E">
      <w:r>
        <w:t>L</w:t>
      </w:r>
      <w:r w:rsidR="009F118D">
        <w:t>a technique</w:t>
      </w:r>
      <w:r>
        <w:t xml:space="preserve"> de fabrication est laissée à l’appréciation de l’entreprise</w:t>
      </w:r>
    </w:p>
    <w:p w14:paraId="2665F9D3" w14:textId="77777777" w:rsidR="00B53B07" w:rsidRDefault="00392039" w:rsidP="000B300E">
      <w:r>
        <w:t>I</w:t>
      </w:r>
      <w:r w:rsidR="00B53B07">
        <w:t>nformation</w:t>
      </w:r>
      <w:r w:rsidR="00185832">
        <w:t xml:space="preserve"> sur le positionnement de la verrine</w:t>
      </w:r>
      <w:r w:rsidR="00B53B07">
        <w:t xml:space="preserve"> : </w:t>
      </w:r>
    </w:p>
    <w:p w14:paraId="312DDDFC" w14:textId="77777777" w:rsidR="00B53B07" w:rsidRDefault="00B53B07" w:rsidP="000B300E">
      <w:r>
        <w:t>Le c</w:t>
      </w:r>
      <w:r w:rsidR="001732AF">
        <w:t>ô</w:t>
      </w:r>
      <w:r>
        <w:t xml:space="preserve">té du profil en angle droit se glisse dans la rainure </w:t>
      </w:r>
      <w:r w:rsidR="00C77C86">
        <w:t xml:space="preserve">du panneau de dessus fixe du module de rayonnage. </w:t>
      </w:r>
    </w:p>
    <w:p w14:paraId="47A9C737" w14:textId="4CC1CDDB" w:rsidR="00185832" w:rsidRDefault="00C77C86" w:rsidP="000B300E">
      <w:r>
        <w:t xml:space="preserve">L’élément menuisé </w:t>
      </w:r>
      <w:r w:rsidR="00495527">
        <w:t xml:space="preserve">coulissant de dessus </w:t>
      </w:r>
      <w:r>
        <w:t xml:space="preserve">vient bloquer </w:t>
      </w:r>
      <w:r w:rsidR="00495527">
        <w:t xml:space="preserve">et maintenir l’angle oblique du profil au niveau de l’entaille. </w:t>
      </w:r>
    </w:p>
    <w:p w14:paraId="7339ADEC" w14:textId="40EB4739" w:rsidR="00A426EB" w:rsidRDefault="00A426EB" w:rsidP="000B300E"/>
    <w:p w14:paraId="7D465E28" w14:textId="4203315C" w:rsidR="00A426EB" w:rsidRDefault="00A426EB" w:rsidP="000B300E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4C125A" wp14:editId="05DCD2E7">
                <wp:simplePos x="0" y="0"/>
                <wp:positionH relativeFrom="column">
                  <wp:posOffset>2132965</wp:posOffset>
                </wp:positionH>
                <wp:positionV relativeFrom="paragraph">
                  <wp:posOffset>95250</wp:posOffset>
                </wp:positionV>
                <wp:extent cx="1828800" cy="1828800"/>
                <wp:effectExtent l="0" t="0" r="0" b="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F0C9A67" w14:textId="77777777" w:rsidR="00495527" w:rsidRPr="001732AF" w:rsidRDefault="00495527" w:rsidP="00495527">
                            <w:pPr>
                              <w:rPr>
                                <w:b/>
                                <w:szCs w:val="22"/>
                              </w:rPr>
                            </w:pPr>
                            <w:r w:rsidRPr="001732AF">
                              <w:rPr>
                                <w:b/>
                                <w:szCs w:val="22"/>
                              </w:rPr>
                              <w:t xml:space="preserve">Verrine </w:t>
                            </w:r>
                            <w:r w:rsidR="001732AF" w:rsidRPr="001732AF">
                              <w:rPr>
                                <w:b/>
                                <w:szCs w:val="22"/>
                              </w:rPr>
                              <w:t>à fournir</w:t>
                            </w:r>
                            <w:r w:rsidRPr="001732AF">
                              <w:rPr>
                                <w:b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4C125A" id="Zone de texte 14" o:spid="_x0000_s1028" type="#_x0000_t202" style="position:absolute;margin-left:167.95pt;margin-top:7.5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" filled="f" stroked="f">
                <v:textbox style="mso-fit-shape-to-text:t">
                  <w:txbxContent>
                    <w:p w14:paraId="4F0C9A67" w14:textId="77777777" w:rsidR="00495527" w:rsidRPr="001732AF" w:rsidRDefault="00495527" w:rsidP="00495527">
                      <w:pPr>
                        <w:rPr>
                          <w:b/>
                          <w:szCs w:val="22"/>
                        </w:rPr>
                      </w:pPr>
                      <w:r w:rsidRPr="001732AF">
                        <w:rPr>
                          <w:b/>
                          <w:szCs w:val="22"/>
                        </w:rPr>
                        <w:t xml:space="preserve">Verrine </w:t>
                      </w:r>
                      <w:r w:rsidR="001732AF" w:rsidRPr="001732AF">
                        <w:rPr>
                          <w:b/>
                          <w:szCs w:val="22"/>
                        </w:rPr>
                        <w:t>à fournir</w:t>
                      </w:r>
                      <w:r w:rsidRPr="001732AF">
                        <w:rPr>
                          <w:b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574C6B6F" w14:textId="2FF64ADF" w:rsidR="00495527" w:rsidRDefault="001732AF" w:rsidP="000B300E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7FE9C8C" wp14:editId="5DC884D1">
                <wp:simplePos x="0" y="0"/>
                <wp:positionH relativeFrom="column">
                  <wp:posOffset>2047240</wp:posOffset>
                </wp:positionH>
                <wp:positionV relativeFrom="paragraph">
                  <wp:posOffset>224790</wp:posOffset>
                </wp:positionV>
                <wp:extent cx="228600" cy="733425"/>
                <wp:effectExtent l="57150" t="0" r="19050" b="47625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8600" cy="733425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164282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5" o:spid="_x0000_s1026" type="#_x0000_t32" style="position:absolute;margin-left:161.2pt;margin-top:17.7pt;width:18pt;height:57.7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" strokecolor="black [3200]" strokeweight="1.5pt">
                <v:stroke endarrow="block" joinstyle="miter"/>
              </v:shape>
            </w:pict>
          </mc:Fallback>
        </mc:AlternateContent>
      </w:r>
    </w:p>
    <w:p w14:paraId="29C27517" w14:textId="77777777" w:rsidR="00495527" w:rsidRDefault="001732AF" w:rsidP="000B300E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9C3D95" wp14:editId="34F38067">
                <wp:simplePos x="0" y="0"/>
                <wp:positionH relativeFrom="column">
                  <wp:posOffset>2380615</wp:posOffset>
                </wp:positionH>
                <wp:positionV relativeFrom="paragraph">
                  <wp:posOffset>5715</wp:posOffset>
                </wp:positionV>
                <wp:extent cx="1543050" cy="933450"/>
                <wp:effectExtent l="0" t="0" r="76200" b="57150"/>
                <wp:wrapNone/>
                <wp:docPr id="16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43050" cy="93345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E3E2C" id="Connecteur droit avec flèche 16" o:spid="_x0000_s1026" type="#_x0000_t32" style="position:absolute;margin-left:187.45pt;margin-top:.45pt;width:121.5pt;height:7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" strokecolor="black [3200]" strokeweight="1.5pt">
                <v:stroke endarrow="block" joinstyle="miter"/>
              </v:shape>
            </w:pict>
          </mc:Fallback>
        </mc:AlternateContent>
      </w:r>
      <w:r w:rsidR="00C77C8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1D23F" wp14:editId="013BAB22">
                <wp:simplePos x="0" y="0"/>
                <wp:positionH relativeFrom="column">
                  <wp:posOffset>-86360</wp:posOffset>
                </wp:positionH>
                <wp:positionV relativeFrom="paragraph">
                  <wp:posOffset>1644015</wp:posOffset>
                </wp:positionV>
                <wp:extent cx="1828800" cy="1828800"/>
                <wp:effectExtent l="0" t="0" r="0" b="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E4E07AD" w14:textId="77777777" w:rsidR="00C77C86" w:rsidRPr="00495527" w:rsidRDefault="00C77C86" w:rsidP="00C77C86">
                            <w:pPr>
                              <w:rPr>
                                <w:sz w:val="20"/>
                              </w:rPr>
                            </w:pPr>
                            <w:r w:rsidRPr="00495527">
                              <w:rPr>
                                <w:sz w:val="20"/>
                              </w:rPr>
                              <w:t xml:space="preserve">Vue axonométrique – principe assemblage </w:t>
                            </w:r>
                            <w:r w:rsidR="00495527">
                              <w:rPr>
                                <w:sz w:val="20"/>
                              </w:rPr>
                              <w:t>é</w:t>
                            </w:r>
                            <w:r w:rsidRPr="00495527">
                              <w:rPr>
                                <w:sz w:val="20"/>
                              </w:rPr>
                              <w:t>l</w:t>
                            </w:r>
                            <w:r w:rsidR="00495527">
                              <w:rPr>
                                <w:sz w:val="20"/>
                              </w:rPr>
                              <w:t>é</w:t>
                            </w:r>
                            <w:r w:rsidRPr="00495527">
                              <w:rPr>
                                <w:sz w:val="20"/>
                              </w:rPr>
                              <w:t>ment</w:t>
                            </w:r>
                            <w:r w:rsidR="00495527" w:rsidRPr="00495527">
                              <w:rPr>
                                <w:sz w:val="20"/>
                              </w:rPr>
                              <w:t>s hauts</w:t>
                            </w:r>
                            <w:r w:rsidRPr="00495527">
                              <w:rPr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91D23F" id="Zone de texte 12" o:spid="_x0000_s1029" type="#_x0000_t202" style="position:absolute;margin-left:-6.8pt;margin-top:129.4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" filled="f" stroked="f">
                <v:textbox style="mso-fit-shape-to-text:t">
                  <w:txbxContent>
                    <w:p w14:paraId="6E4E07AD" w14:textId="77777777" w:rsidR="00C77C86" w:rsidRPr="00495527" w:rsidRDefault="00C77C86" w:rsidP="00C77C86">
                      <w:pPr>
                        <w:rPr>
                          <w:sz w:val="20"/>
                        </w:rPr>
                      </w:pPr>
                      <w:r w:rsidRPr="00495527">
                        <w:rPr>
                          <w:sz w:val="20"/>
                        </w:rPr>
                        <w:t xml:space="preserve">Vue axonométrique – principe assemblage </w:t>
                      </w:r>
                      <w:r w:rsidR="00495527">
                        <w:rPr>
                          <w:sz w:val="20"/>
                        </w:rPr>
                        <w:t>é</w:t>
                      </w:r>
                      <w:r w:rsidRPr="00495527">
                        <w:rPr>
                          <w:sz w:val="20"/>
                        </w:rPr>
                        <w:t>l</w:t>
                      </w:r>
                      <w:r w:rsidR="00495527">
                        <w:rPr>
                          <w:sz w:val="20"/>
                        </w:rPr>
                        <w:t>é</w:t>
                      </w:r>
                      <w:r w:rsidRPr="00495527">
                        <w:rPr>
                          <w:sz w:val="20"/>
                        </w:rPr>
                        <w:t>ment</w:t>
                      </w:r>
                      <w:r w:rsidR="00495527" w:rsidRPr="00495527">
                        <w:rPr>
                          <w:sz w:val="20"/>
                        </w:rPr>
                        <w:t>s hauts</w:t>
                      </w:r>
                      <w:r w:rsidRPr="00495527">
                        <w:rPr>
                          <w:sz w:val="2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77C8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920EEB9" wp14:editId="2F7311F7">
                <wp:simplePos x="0" y="0"/>
                <wp:positionH relativeFrom="column">
                  <wp:posOffset>1094740</wp:posOffset>
                </wp:positionH>
                <wp:positionV relativeFrom="paragraph">
                  <wp:posOffset>405764</wp:posOffset>
                </wp:positionV>
                <wp:extent cx="1371600" cy="352425"/>
                <wp:effectExtent l="0" t="190500" r="0" b="180975"/>
                <wp:wrapNone/>
                <wp:docPr id="11" name="Ellips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94987">
                          <a:off x="0" y="0"/>
                          <a:ext cx="1371600" cy="35242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A78E566" id="Ellipse 11" o:spid="_x0000_s1026" style="position:absolute;margin-left:86.2pt;margin-top:31.95pt;width:108pt;height:27.75pt;rotation:1742151fd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" filled="f" strokecolor="red" strokeweight="1.5pt">
                <v:stroke joinstyle="miter"/>
              </v:oval>
            </w:pict>
          </mc:Fallback>
        </mc:AlternateContent>
      </w:r>
      <w:r w:rsidR="00C77C8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84FF1A" wp14:editId="453B887F">
                <wp:simplePos x="0" y="0"/>
                <wp:positionH relativeFrom="column">
                  <wp:posOffset>3456940</wp:posOffset>
                </wp:positionH>
                <wp:positionV relativeFrom="paragraph">
                  <wp:posOffset>758190</wp:posOffset>
                </wp:positionV>
                <wp:extent cx="1371600" cy="352425"/>
                <wp:effectExtent l="0" t="0" r="19050" b="28575"/>
                <wp:wrapNone/>
                <wp:docPr id="10" name="Ellips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242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1AAEE7" id="Ellipse 10" o:spid="_x0000_s1026" style="position:absolute;margin-left:272.2pt;margin-top:59.7pt;width:108pt;height:27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" filled="f" strokecolor="red" strokeweight="1.5pt">
                <v:stroke joinstyle="miter"/>
              </v:oval>
            </w:pict>
          </mc:Fallback>
        </mc:AlternateContent>
      </w:r>
      <w:r w:rsidR="00C77C86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7F05A50" wp14:editId="7AC5714C">
                <wp:simplePos x="0" y="0"/>
                <wp:positionH relativeFrom="column">
                  <wp:posOffset>3171825</wp:posOffset>
                </wp:positionH>
                <wp:positionV relativeFrom="paragraph">
                  <wp:posOffset>1628775</wp:posOffset>
                </wp:positionV>
                <wp:extent cx="1828800" cy="1828800"/>
                <wp:effectExtent l="0" t="0" r="0" b="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622163" w14:textId="77777777" w:rsidR="00C77C86" w:rsidRPr="00495527" w:rsidRDefault="00C77C86" w:rsidP="00C77C86">
                            <w:pPr>
                              <w:rPr>
                                <w:sz w:val="20"/>
                              </w:rPr>
                            </w:pPr>
                            <w:r w:rsidRPr="00495527">
                              <w:rPr>
                                <w:sz w:val="20"/>
                              </w:rPr>
                              <w:t>Coupe verticale sur rayonnage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F05A50" id="Zone de texte 9" o:spid="_x0000_s1030" type="#_x0000_t202" style="position:absolute;margin-left:249.75pt;margin-top:128.25pt;width:2in;height:2in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" filled="f" stroked="f">
                <v:textbox style="mso-fit-shape-to-text:t">
                  <w:txbxContent>
                    <w:p w14:paraId="2E622163" w14:textId="77777777" w:rsidR="00C77C86" w:rsidRPr="00495527" w:rsidRDefault="00C77C86" w:rsidP="00C77C86">
                      <w:pPr>
                        <w:rPr>
                          <w:sz w:val="20"/>
                        </w:rPr>
                      </w:pPr>
                      <w:r w:rsidRPr="00495527">
                        <w:rPr>
                          <w:sz w:val="20"/>
                        </w:rPr>
                        <w:t>Coupe verticale sur rayonnage</w:t>
                      </w:r>
                    </w:p>
                  </w:txbxContent>
                </v:textbox>
              </v:shape>
            </w:pict>
          </mc:Fallback>
        </mc:AlternateContent>
      </w:r>
      <w:r w:rsidR="00C77C86">
        <w:t xml:space="preserve"> </w:t>
      </w:r>
      <w:r w:rsidR="00C77C86">
        <w:rPr>
          <w:b/>
          <w:noProof/>
        </w:rPr>
        <w:drawing>
          <wp:inline distT="0" distB="0" distL="0" distR="0" wp14:anchorId="03986055" wp14:editId="07B449C4">
            <wp:extent cx="3009900" cy="1626296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5CB998.tmp"/>
                    <pic:cNvPicPr/>
                  </pic:nvPicPr>
                  <pic:blipFill rotWithShape="1">
                    <a:blip r:embed="rId11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colorTemperature colorTemp="47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0" t="17464" b="10405"/>
                    <a:stretch/>
                  </pic:blipFill>
                  <pic:spPr bwMode="auto">
                    <a:xfrm rot="10800000">
                      <a:off x="0" y="0"/>
                      <a:ext cx="3040476" cy="1642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77C86">
        <w:t xml:space="preserve">     </w:t>
      </w:r>
      <w:r w:rsidR="00C77C86">
        <w:rPr>
          <w:b/>
          <w:noProof/>
        </w:rPr>
        <w:drawing>
          <wp:inline distT="0" distB="0" distL="0" distR="0" wp14:anchorId="2A7E901D" wp14:editId="546B6CF2">
            <wp:extent cx="2344562" cy="1682466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5CA28D.tmp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5"/>
                    <a:stretch/>
                  </pic:blipFill>
                  <pic:spPr bwMode="auto">
                    <a:xfrm>
                      <a:off x="0" y="0"/>
                      <a:ext cx="2358706" cy="1692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77C86">
        <w:t xml:space="preserve">    </w:t>
      </w:r>
    </w:p>
    <w:p w14:paraId="2412BF2F" w14:textId="77777777" w:rsidR="00C77C86" w:rsidRPr="001732AF" w:rsidRDefault="00C77C86" w:rsidP="000B300E">
      <w:r>
        <w:t xml:space="preserve">                                                 </w:t>
      </w:r>
    </w:p>
    <w:p w14:paraId="7E3D4104" w14:textId="77777777" w:rsidR="001732AF" w:rsidRPr="00185832" w:rsidRDefault="00495527" w:rsidP="000B300E">
      <w:r>
        <w:rPr>
          <w:u w:val="single"/>
        </w:rPr>
        <w:lastRenderedPageBreak/>
        <w:t xml:space="preserve"> </w:t>
      </w:r>
      <w:r w:rsidRPr="00185832">
        <w:rPr>
          <w:noProof/>
        </w:rPr>
        <w:drawing>
          <wp:inline distT="0" distB="0" distL="0" distR="0" wp14:anchorId="383F5389" wp14:editId="70747D84">
            <wp:extent cx="1702390" cy="3034412"/>
            <wp:effectExtent l="635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3202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44" r="32681"/>
                    <a:stretch/>
                  </pic:blipFill>
                  <pic:spPr bwMode="auto">
                    <a:xfrm rot="5400000">
                      <a:off x="0" y="0"/>
                      <a:ext cx="1719586" cy="3065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5832">
        <w:t xml:space="preserve">    </w:t>
      </w:r>
    </w:p>
    <w:p w14:paraId="6630A54E" w14:textId="77777777" w:rsidR="000C260E" w:rsidRDefault="000C260E" w:rsidP="000B300E">
      <w:pPr>
        <w:rPr>
          <w:u w:val="single"/>
        </w:rPr>
      </w:pPr>
    </w:p>
    <w:p w14:paraId="5B64BD86" w14:textId="77777777" w:rsidR="000C260E" w:rsidRDefault="000C260E" w:rsidP="000B300E">
      <w:pPr>
        <w:rPr>
          <w:u w:val="single"/>
        </w:rPr>
      </w:pPr>
    </w:p>
    <w:p w14:paraId="1037B934" w14:textId="42C79DF6" w:rsidR="000C260E" w:rsidRDefault="00B21EA0" w:rsidP="000B300E">
      <w:r w:rsidRPr="00FB76F5">
        <w:rPr>
          <w:u w:val="single"/>
        </w:rPr>
        <w:t>Caractéristiques </w:t>
      </w:r>
      <w:r>
        <w:t xml:space="preserve">: </w:t>
      </w:r>
    </w:p>
    <w:p w14:paraId="4A51B7CF" w14:textId="7F03CFDD" w:rsidR="00174F2C" w:rsidRDefault="00174F2C" w:rsidP="000B300E">
      <w:r>
        <w:t xml:space="preserve">Profil en </w:t>
      </w:r>
      <w:r w:rsidR="00854377">
        <w:t xml:space="preserve">PMMA blanc diffusant pour </w:t>
      </w:r>
      <w:r w:rsidR="009F118D">
        <w:t>verrine</w:t>
      </w:r>
      <w:r w:rsidR="00854377">
        <w:t xml:space="preserve"> d’éclairage.</w:t>
      </w:r>
    </w:p>
    <w:p w14:paraId="504A47E5" w14:textId="1B221F33" w:rsidR="000C260E" w:rsidRDefault="000C260E" w:rsidP="000B300E">
      <w:r>
        <w:t>Diffusion opalescente et uniforme avec transmission lumineuse proche de 78%.</w:t>
      </w:r>
    </w:p>
    <w:p w14:paraId="3C056042" w14:textId="77777777" w:rsidR="00A81B93" w:rsidRDefault="00605F04" w:rsidP="000B300E">
      <w:r>
        <w:t>La fabrication sera soignée et devra garantir une bonne rigidité de la verrine</w:t>
      </w:r>
      <w:r w:rsidR="00A81B93">
        <w:t xml:space="preserve">, </w:t>
      </w:r>
      <w:r>
        <w:t xml:space="preserve">une uniformité de </w:t>
      </w:r>
      <w:r w:rsidR="00A81B93">
        <w:t xml:space="preserve">la </w:t>
      </w:r>
      <w:r>
        <w:t>surface</w:t>
      </w:r>
      <w:r w:rsidR="00A81B93">
        <w:t xml:space="preserve"> et une parfaite finition des arrêtes.</w:t>
      </w:r>
    </w:p>
    <w:p w14:paraId="354A9892" w14:textId="77777777" w:rsidR="00A81B93" w:rsidRDefault="00A81B93" w:rsidP="000B300E">
      <w:r>
        <w:t>La finition sera d’aspect satiné similaire à celle des profils d’origine</w:t>
      </w:r>
      <w:r w:rsidR="00392039">
        <w:t>s</w:t>
      </w:r>
      <w:r>
        <w:t>.</w:t>
      </w:r>
      <w:r w:rsidR="00392039">
        <w:t xml:space="preserve"> Elle devra garantir une bonne tenue dans le temps sans jaunissement. </w:t>
      </w:r>
    </w:p>
    <w:p w14:paraId="09CBF5A7" w14:textId="77777777" w:rsidR="00605F04" w:rsidRDefault="00605F04" w:rsidP="000B300E"/>
    <w:p w14:paraId="709BCE9F" w14:textId="77777777" w:rsidR="00854377" w:rsidRDefault="00B53B07" w:rsidP="000B300E">
      <w:r>
        <w:t>Dimension</w:t>
      </w:r>
      <w:r w:rsidR="00854377">
        <w:t>s</w:t>
      </w:r>
      <w:r>
        <w:t xml:space="preserve"> indicative</w:t>
      </w:r>
      <w:r w:rsidR="00854377">
        <w:t>s :</w:t>
      </w:r>
    </w:p>
    <w:p w14:paraId="2452AA7E" w14:textId="77777777" w:rsidR="00854377" w:rsidRDefault="00854377" w:rsidP="00FE1EAD">
      <w:pPr>
        <w:pStyle w:val="Paragraphedeliste"/>
        <w:numPr>
          <w:ilvl w:val="0"/>
          <w:numId w:val="38"/>
        </w:numPr>
        <w:ind w:left="709" w:hanging="425"/>
      </w:pPr>
      <w:r>
        <w:t>Epaisseur 2mm</w:t>
      </w:r>
    </w:p>
    <w:p w14:paraId="126359A6" w14:textId="77777777" w:rsidR="00FE1EAD" w:rsidRDefault="00854377" w:rsidP="00FE1EAD">
      <w:pPr>
        <w:ind w:left="708"/>
      </w:pPr>
      <w:r>
        <w:t>Largeur visible 55mm</w:t>
      </w:r>
      <w:r w:rsidR="00FE1EAD">
        <w:t xml:space="preserve"> /</w:t>
      </w:r>
      <w:r w:rsidR="00FE1EAD" w:rsidRPr="00FE1EAD">
        <w:t xml:space="preserve"> </w:t>
      </w:r>
      <w:r w:rsidR="00FE1EAD">
        <w:t xml:space="preserve">Largeur totale 68 mm </w:t>
      </w:r>
    </w:p>
    <w:p w14:paraId="0872FFCA" w14:textId="77777777" w:rsidR="00854377" w:rsidRDefault="00854377" w:rsidP="00FE1EAD">
      <w:pPr>
        <w:pStyle w:val="Paragraphedeliste"/>
        <w:ind w:left="709"/>
      </w:pPr>
    </w:p>
    <w:p w14:paraId="3ECB8AA0" w14:textId="77777777" w:rsidR="00854377" w:rsidRDefault="00854377" w:rsidP="000B300E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0002D7C" wp14:editId="61DDC3B0">
                <wp:simplePos x="0" y="0"/>
                <wp:positionH relativeFrom="margin">
                  <wp:posOffset>66675</wp:posOffset>
                </wp:positionH>
                <wp:positionV relativeFrom="paragraph">
                  <wp:posOffset>104140</wp:posOffset>
                </wp:positionV>
                <wp:extent cx="1828800" cy="1828800"/>
                <wp:effectExtent l="0" t="0" r="0" b="381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8503E0B" w14:textId="77777777" w:rsidR="00854377" w:rsidRPr="00495527" w:rsidRDefault="00854377" w:rsidP="00854377">
                            <w:pPr>
                              <w:rPr>
                                <w:sz w:val="20"/>
                              </w:rPr>
                            </w:pPr>
                            <w:r w:rsidRPr="00495527">
                              <w:rPr>
                                <w:sz w:val="20"/>
                              </w:rPr>
                              <w:t xml:space="preserve">Coupe </w:t>
                            </w:r>
                            <w:r>
                              <w:rPr>
                                <w:sz w:val="20"/>
                              </w:rPr>
                              <w:t xml:space="preserve">profil  (dimensions indicatives en mm)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002D7C" id="Zone de texte 18" o:spid="_x0000_s1031" type="#_x0000_t202" style="position:absolute;margin-left:5.25pt;margin-top:8.2pt;width:2in;height:2in;z-index:251675648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" filled="f" stroked="f">
                <v:textbox style="mso-fit-shape-to-text:t">
                  <w:txbxContent>
                    <w:p w14:paraId="08503E0B" w14:textId="77777777" w:rsidR="00854377" w:rsidRPr="00495527" w:rsidRDefault="00854377" w:rsidP="00854377">
                      <w:pPr>
                        <w:rPr>
                          <w:sz w:val="20"/>
                        </w:rPr>
                      </w:pPr>
                      <w:r w:rsidRPr="00495527">
                        <w:rPr>
                          <w:sz w:val="20"/>
                        </w:rPr>
                        <w:t xml:space="preserve">Coupe </w:t>
                      </w:r>
                      <w:r>
                        <w:rPr>
                          <w:sz w:val="20"/>
                        </w:rPr>
                        <w:t xml:space="preserve">profil  (dimensions indicatives en mm)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191F657" w14:textId="77777777" w:rsidR="00373DC1" w:rsidRDefault="00373DC1" w:rsidP="000B300E">
      <w:r>
        <w:rPr>
          <w:noProof/>
        </w:rPr>
        <w:drawing>
          <wp:inline distT="0" distB="0" distL="0" distR="0" wp14:anchorId="13A92862" wp14:editId="5B7EEB3A">
            <wp:extent cx="2713789" cy="1171575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7C9814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634"/>
                    <a:stretch/>
                  </pic:blipFill>
                  <pic:spPr bwMode="auto">
                    <a:xfrm>
                      <a:off x="0" y="0"/>
                      <a:ext cx="2737668" cy="1181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54377">
        <w:t xml:space="preserve">       </w:t>
      </w:r>
      <w:r w:rsidR="00854377">
        <w:rPr>
          <w:rFonts w:ascii="Courier" w:hAnsi="Courier" w:cs="Courier"/>
          <w:noProof/>
          <w:color w:val="000000"/>
          <w:sz w:val="20"/>
        </w:rPr>
        <w:drawing>
          <wp:inline distT="0" distB="0" distL="0" distR="0" wp14:anchorId="2F12EFAE" wp14:editId="0481B75D">
            <wp:extent cx="2710359" cy="1476375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57" t="40670" r="17301" b="6934"/>
                    <a:stretch/>
                  </pic:blipFill>
                  <pic:spPr bwMode="auto">
                    <a:xfrm>
                      <a:off x="0" y="0"/>
                      <a:ext cx="2712949" cy="147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A435C1" w14:textId="77777777" w:rsidR="00185832" w:rsidRPr="00FE1EAD" w:rsidRDefault="00B21EA0" w:rsidP="000B300E">
      <w:r>
        <w:t xml:space="preserve"> </w:t>
      </w:r>
    </w:p>
    <w:p w14:paraId="71AF1842" w14:textId="77777777" w:rsidR="00854377" w:rsidRDefault="009F118D" w:rsidP="009F118D">
      <w:pPr>
        <w:pStyle w:val="Paragraphedeliste"/>
        <w:numPr>
          <w:ilvl w:val="0"/>
          <w:numId w:val="37"/>
        </w:numPr>
      </w:pPr>
      <w:r w:rsidRPr="009F118D">
        <w:t>Verrine</w:t>
      </w:r>
      <w:r>
        <w:t xml:space="preserve"> pour modules </w:t>
      </w:r>
      <w:r w:rsidRPr="009F118D">
        <w:t>rayonnage haut</w:t>
      </w:r>
      <w:r>
        <w:t xml:space="preserve"> : </w:t>
      </w:r>
      <w:r w:rsidR="00FE1EAD">
        <w:t xml:space="preserve">longueur </w:t>
      </w:r>
      <w:r>
        <w:t>1247 mm</w:t>
      </w:r>
      <w:r w:rsidR="00FF524B">
        <w:t xml:space="preserve"> </w:t>
      </w:r>
      <w:proofErr w:type="gramStart"/>
      <w:r w:rsidR="00FF524B">
        <w:t xml:space="preserve">( </w:t>
      </w:r>
      <w:proofErr w:type="spellStart"/>
      <w:r w:rsidR="00FF524B">
        <w:t>ref</w:t>
      </w:r>
      <w:proofErr w:type="spellEnd"/>
      <w:proofErr w:type="gramEnd"/>
      <w:r w:rsidR="00FF524B">
        <w:t xml:space="preserve"> VH)</w:t>
      </w:r>
    </w:p>
    <w:p w14:paraId="65429296" w14:textId="77777777" w:rsidR="00185832" w:rsidRPr="00FE1EAD" w:rsidRDefault="009F118D" w:rsidP="000B300E">
      <w:pPr>
        <w:pStyle w:val="Paragraphedeliste"/>
        <w:numPr>
          <w:ilvl w:val="0"/>
          <w:numId w:val="37"/>
        </w:numPr>
      </w:pPr>
      <w:r>
        <w:t xml:space="preserve">Verrine pour module rayonnage bas : module d’extrémité 1019 </w:t>
      </w:r>
      <w:proofErr w:type="gramStart"/>
      <w:r>
        <w:t xml:space="preserve">mm </w:t>
      </w:r>
      <w:r w:rsidR="00FF524B">
        <w:t xml:space="preserve"> (</w:t>
      </w:r>
      <w:proofErr w:type="gramEnd"/>
      <w:r w:rsidR="00FF524B">
        <w:t xml:space="preserve"> </w:t>
      </w:r>
      <w:proofErr w:type="spellStart"/>
      <w:r w:rsidR="00FF524B">
        <w:t>ref</w:t>
      </w:r>
      <w:proofErr w:type="spellEnd"/>
      <w:r w:rsidR="00FF524B">
        <w:t xml:space="preserve"> VBE) </w:t>
      </w:r>
      <w:r>
        <w:t>/ modules intermédiaire 1039 mm</w:t>
      </w:r>
      <w:r w:rsidR="00FF524B">
        <w:t xml:space="preserve"> (</w:t>
      </w:r>
      <w:proofErr w:type="spellStart"/>
      <w:r w:rsidR="00FF524B">
        <w:t>ref</w:t>
      </w:r>
      <w:proofErr w:type="spellEnd"/>
      <w:r w:rsidR="00FF524B">
        <w:t xml:space="preserve"> VBI)</w:t>
      </w:r>
    </w:p>
    <w:p w14:paraId="45FE7303" w14:textId="77777777" w:rsidR="00FE1EAD" w:rsidRDefault="00FE1EAD" w:rsidP="000B300E">
      <w:pPr>
        <w:rPr>
          <w:u w:val="single"/>
        </w:rPr>
      </w:pPr>
    </w:p>
    <w:p w14:paraId="5D4AF8DC" w14:textId="2039FBF9" w:rsidR="000C260E" w:rsidRDefault="000C260E" w:rsidP="000B300E"/>
    <w:p w14:paraId="6B843015" w14:textId="69360A90" w:rsidR="000C260E" w:rsidRDefault="000C260E" w:rsidP="000B300E"/>
    <w:p w14:paraId="7CEB496B" w14:textId="77777777" w:rsidR="000C260E" w:rsidRDefault="000C260E" w:rsidP="000B300E"/>
    <w:p w14:paraId="04868870" w14:textId="77777777" w:rsidR="000B300E" w:rsidRDefault="000B300E" w:rsidP="000B300E">
      <w:pPr>
        <w:pStyle w:val="Titre2"/>
      </w:pPr>
      <w:bookmarkStart w:id="11" w:name="_Toc209087741"/>
      <w:r>
        <w:lastRenderedPageBreak/>
        <w:t>5</w:t>
      </w:r>
      <w:r>
        <w:tab/>
        <w:t xml:space="preserve">Etapes de réalisation et </w:t>
      </w:r>
      <w:proofErr w:type="spellStart"/>
      <w:r>
        <w:t>delais</w:t>
      </w:r>
      <w:bookmarkEnd w:id="11"/>
      <w:proofErr w:type="spellEnd"/>
      <w:r>
        <w:t xml:space="preserve"> </w:t>
      </w:r>
    </w:p>
    <w:p w14:paraId="382CF33A" w14:textId="77777777" w:rsidR="005C32BE" w:rsidRDefault="005C32BE" w:rsidP="005C32BE">
      <w:r>
        <w:t xml:space="preserve">La BnF transmettra </w:t>
      </w:r>
      <w:r w:rsidR="00DF1256">
        <w:t>au</w:t>
      </w:r>
      <w:r>
        <w:t xml:space="preserve"> titulaire</w:t>
      </w:r>
      <w:r w:rsidR="002E1215">
        <w:t xml:space="preserve">, dès notification du marché, </w:t>
      </w:r>
      <w:r>
        <w:t xml:space="preserve">un exemplaire de verrine pour reproduction à l’identique du profil. </w:t>
      </w:r>
    </w:p>
    <w:p w14:paraId="2F7BB6F0" w14:textId="77777777" w:rsidR="00392039" w:rsidRPr="005C32BE" w:rsidRDefault="00392039" w:rsidP="005C32BE"/>
    <w:p w14:paraId="3825D7E0" w14:textId="77777777" w:rsidR="007C133C" w:rsidRDefault="00E963F5" w:rsidP="000B300E">
      <w:r>
        <w:t>Le titulaire assure</w:t>
      </w:r>
      <w:r w:rsidR="002E1215">
        <w:t> :</w:t>
      </w:r>
      <w:r w:rsidR="00B21EA0">
        <w:t xml:space="preserve"> </w:t>
      </w:r>
    </w:p>
    <w:p w14:paraId="1ED7792E" w14:textId="77777777" w:rsidR="007C133C" w:rsidRDefault="007C133C" w:rsidP="000B300E">
      <w:r>
        <w:t>-</w:t>
      </w:r>
      <w:r w:rsidR="00E963F5">
        <w:t xml:space="preserve"> </w:t>
      </w:r>
      <w:r w:rsidR="0038541C">
        <w:t>les études de fabrication</w:t>
      </w:r>
      <w:r w:rsidR="009F118D">
        <w:t>.</w:t>
      </w:r>
    </w:p>
    <w:p w14:paraId="4B509428" w14:textId="77777777" w:rsidR="007C133C" w:rsidRDefault="007C133C" w:rsidP="000B300E">
      <w:r>
        <w:t>- la</w:t>
      </w:r>
      <w:r w:rsidR="0038541C">
        <w:t xml:space="preserve"> réalisation </w:t>
      </w:r>
      <w:r w:rsidR="00CE1C48">
        <w:t xml:space="preserve">de l’outillage spécifique. </w:t>
      </w:r>
    </w:p>
    <w:p w14:paraId="6D509014" w14:textId="1DA43CD4" w:rsidR="007C133C" w:rsidRDefault="007C133C" w:rsidP="000B300E">
      <w:r>
        <w:t xml:space="preserve">- </w:t>
      </w:r>
      <w:r w:rsidR="0038541C">
        <w:t xml:space="preserve">la réalisation d’un premier de série </w:t>
      </w:r>
      <w:r w:rsidR="00B21EA0">
        <w:t xml:space="preserve">(échantillon prototype) </w:t>
      </w:r>
      <w:r w:rsidR="0038541C">
        <w:t>pour validation</w:t>
      </w:r>
      <w:r w:rsidR="00B21EA0">
        <w:t xml:space="preserve"> </w:t>
      </w:r>
      <w:r w:rsidR="00473D6B">
        <w:t>du profil, en situation</w:t>
      </w:r>
      <w:r w:rsidR="00DA2EE5">
        <w:t xml:space="preserve"> </w:t>
      </w:r>
      <w:r w:rsidR="00473D6B">
        <w:t xml:space="preserve">en salle de lecture, </w:t>
      </w:r>
      <w:r w:rsidR="00A426EB">
        <w:t xml:space="preserve">avant réalisation de la série. </w:t>
      </w:r>
      <w:r w:rsidR="00473D6B">
        <w:t>Le contrôle portera sur les dimensions du profil pour assurer une parfaite intégration au meuble rayonnage, la qualité d’</w:t>
      </w:r>
      <w:proofErr w:type="spellStart"/>
      <w:r w:rsidR="00473D6B">
        <w:t>execution</w:t>
      </w:r>
      <w:proofErr w:type="spellEnd"/>
      <w:r w:rsidR="00473D6B">
        <w:t xml:space="preserve"> pour une diffusion opalescente uniforme </w:t>
      </w:r>
      <w:r w:rsidR="003E3F43">
        <w:t xml:space="preserve">et une bonne transmission lumineuse. </w:t>
      </w:r>
    </w:p>
    <w:p w14:paraId="46B44F65" w14:textId="77777777" w:rsidR="000B300E" w:rsidRPr="00174F2C" w:rsidRDefault="007C133C" w:rsidP="000B300E">
      <w:r w:rsidRPr="00174F2C">
        <w:t xml:space="preserve">- </w:t>
      </w:r>
      <w:r w:rsidR="0038541C" w:rsidRPr="00174F2C">
        <w:t xml:space="preserve">la réalisation de la série </w:t>
      </w:r>
      <w:r w:rsidRPr="00174F2C">
        <w:t xml:space="preserve">pour module de rayonnages de 125 cm et pour modules de rayonnages de 100 cm. </w:t>
      </w:r>
    </w:p>
    <w:p w14:paraId="0E56A08C" w14:textId="77777777" w:rsidR="007C133C" w:rsidRDefault="007C133C" w:rsidP="000B300E"/>
    <w:p w14:paraId="0EF10C87" w14:textId="77777777" w:rsidR="000B300E" w:rsidRPr="000B300E" w:rsidRDefault="000B300E" w:rsidP="000B300E"/>
    <w:p w14:paraId="507A40B4" w14:textId="77777777" w:rsidR="000B300E" w:rsidRDefault="000B300E" w:rsidP="000B300E">
      <w:pPr>
        <w:pStyle w:val="Titre2"/>
      </w:pPr>
      <w:bookmarkStart w:id="12" w:name="_Toc209087742"/>
      <w:r>
        <w:t>6</w:t>
      </w:r>
      <w:r>
        <w:tab/>
        <w:t>Conditionnement et livraison</w:t>
      </w:r>
      <w:bookmarkEnd w:id="12"/>
      <w:r>
        <w:t xml:space="preserve"> </w:t>
      </w:r>
    </w:p>
    <w:p w14:paraId="2EFE32AF" w14:textId="77777777" w:rsidR="000B300E" w:rsidRDefault="000B300E">
      <w:pPr>
        <w:pStyle w:val="PARAGA0"/>
        <w:rPr>
          <w:sz w:val="28"/>
          <w:u w:val="single"/>
        </w:rPr>
      </w:pPr>
    </w:p>
    <w:p w14:paraId="68EB352B" w14:textId="38FCDFA6" w:rsidR="00DA0ACD" w:rsidRDefault="00F5125B">
      <w:r>
        <w:t>Les verrines seront conditionné</w:t>
      </w:r>
      <w:r w:rsidR="00AE60A9">
        <w:t>es</w:t>
      </w:r>
      <w:r>
        <w:t xml:space="preserve"> par lot pour permettre le déploiement et l’installation par ensemble de salles de lecture. Chaque carton devra être manipulable et transportable manuellement</w:t>
      </w:r>
      <w:r w:rsidR="00AE60A9">
        <w:t xml:space="preserve">, ou par petit chariot. </w:t>
      </w:r>
    </w:p>
    <w:p w14:paraId="750FF1B5" w14:textId="40BE5666" w:rsidR="00F5125B" w:rsidRDefault="00F5125B">
      <w:r>
        <w:t>L’ensemble des cartons sera r</w:t>
      </w:r>
      <w:r w:rsidR="00AE60A9">
        <w:t>e</w:t>
      </w:r>
      <w:r>
        <w:t xml:space="preserve">groupé sur des palettes stockées dans un magasin du site François </w:t>
      </w:r>
      <w:proofErr w:type="gramStart"/>
      <w:r w:rsidR="00AE60A9">
        <w:t>M</w:t>
      </w:r>
      <w:r>
        <w:t>itte</w:t>
      </w:r>
      <w:r w:rsidR="00DA2EE5">
        <w:t>r</w:t>
      </w:r>
      <w:bookmarkStart w:id="13" w:name="_GoBack"/>
      <w:bookmarkEnd w:id="13"/>
      <w:r>
        <w:t>ran</w:t>
      </w:r>
      <w:r w:rsidR="00AE60A9">
        <w:t>d .</w:t>
      </w:r>
      <w:proofErr w:type="gramEnd"/>
    </w:p>
    <w:p w14:paraId="2263AB68" w14:textId="77777777" w:rsidR="00CD0884" w:rsidRDefault="00CD0884"/>
    <w:p w14:paraId="64B38720" w14:textId="77777777" w:rsidR="00CD0884" w:rsidRDefault="00CD0884"/>
    <w:p w14:paraId="5653C85D" w14:textId="77777777" w:rsidR="00CD0884" w:rsidRDefault="00CD0884"/>
    <w:p w14:paraId="673A8DA5" w14:textId="77777777" w:rsidR="00CD0884" w:rsidRDefault="00CD0884"/>
    <w:p w14:paraId="4C58E86E" w14:textId="77777777" w:rsidR="00CD0884" w:rsidRDefault="00CD0884"/>
    <w:p w14:paraId="09D9969C" w14:textId="77777777" w:rsidR="00CD0884" w:rsidRDefault="00CD0884"/>
    <w:p w14:paraId="7B739F8E" w14:textId="77777777" w:rsidR="00CD0884" w:rsidRDefault="00CD0884"/>
    <w:p w14:paraId="1DBD1654" w14:textId="77777777" w:rsidR="00CD0884" w:rsidRDefault="00CD0884"/>
    <w:p w14:paraId="7A0E6536" w14:textId="77777777" w:rsidR="00CD0884" w:rsidRDefault="00CD0884"/>
    <w:p w14:paraId="154DBA83" w14:textId="77777777" w:rsidR="00CD0884" w:rsidRDefault="00CD0884"/>
    <w:sectPr w:rsidR="00CD0884" w:rsidSect="001732AF">
      <w:headerReference w:type="even" r:id="rId17"/>
      <w:footerReference w:type="even" r:id="rId18"/>
      <w:footerReference w:type="default" r:id="rId19"/>
      <w:type w:val="continuous"/>
      <w:pgSz w:w="11906" w:h="16838"/>
      <w:pgMar w:top="1560" w:right="1361" w:bottom="1702" w:left="1361" w:header="284" w:footer="227" w:gutter="17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8B3C3B" w14:textId="77777777" w:rsidR="00EA7BE2" w:rsidRDefault="00EA7BE2">
      <w:r>
        <w:separator/>
      </w:r>
    </w:p>
  </w:endnote>
  <w:endnote w:type="continuationSeparator" w:id="0">
    <w:p w14:paraId="7AEB99FB" w14:textId="77777777" w:rsidR="00EA7BE2" w:rsidRDefault="00EA7B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Plantin">
    <w:panose1 w:val="02040503060201020203"/>
    <w:charset w:val="00"/>
    <w:family w:val="roman"/>
    <w:pitch w:val="variable"/>
    <w:sig w:usb0="00000003" w:usb1="00000000" w:usb2="00000000" w:usb3="00000000" w:csb0="00000001" w:csb1="00000000"/>
  </w:font>
  <w:font w:name="Plantin MT Light">
    <w:panose1 w:val="02030603060206020803"/>
    <w:charset w:val="00"/>
    <w:family w:val="roman"/>
    <w:pitch w:val="variable"/>
    <w:sig w:usb0="00000003" w:usb1="00000000" w:usb2="00000000" w:usb3="00000000" w:csb0="00000001" w:csb1="00000000"/>
  </w:font>
  <w:font w:name="Palatino">
    <w:altName w:val="Book Antiqua"/>
    <w:charset w:val="00"/>
    <w:family w:val="roman"/>
    <w:pitch w:val="variable"/>
    <w:sig w:usb0="00000007" w:usb1="00000000" w:usb2="00000000" w:usb3="00000000" w:csb0="00000093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CorporateSBQ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porateSBQ Bold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porateSBQ Light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6E8F48" w14:textId="77777777" w:rsidR="00680A4C" w:rsidRDefault="00680A4C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2B7B7102" w14:textId="77777777" w:rsidR="00680A4C" w:rsidRDefault="00680A4C">
    <w:pPr>
      <w:pStyle w:val="Pieddepage"/>
      <w:ind w:right="360"/>
    </w:pPr>
  </w:p>
  <w:p w14:paraId="39AB27E1" w14:textId="77777777" w:rsidR="00680A4C" w:rsidRDefault="00680A4C"/>
  <w:p w14:paraId="7625A785" w14:textId="77777777" w:rsidR="00680A4C" w:rsidRDefault="00680A4C"/>
  <w:p w14:paraId="1D988FC8" w14:textId="77777777" w:rsidR="00680A4C" w:rsidRDefault="00680A4C"/>
  <w:p w14:paraId="00D0A5E1" w14:textId="77777777" w:rsidR="00680A4C" w:rsidRDefault="00680A4C"/>
  <w:p w14:paraId="5F786162" w14:textId="77777777" w:rsidR="00680A4C" w:rsidRDefault="00680A4C"/>
  <w:p w14:paraId="283CD2BB" w14:textId="77777777" w:rsidR="00680A4C" w:rsidRDefault="00680A4C"/>
  <w:p w14:paraId="406D24FA" w14:textId="77777777" w:rsidR="00680A4C" w:rsidRDefault="00680A4C"/>
  <w:p w14:paraId="36306AE1" w14:textId="77777777" w:rsidR="00680A4C" w:rsidRDefault="00680A4C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0FAF7E" w14:textId="77777777" w:rsidR="00386080" w:rsidRPr="006C6C8A" w:rsidRDefault="00386080">
    <w:pPr>
      <w:pStyle w:val="Pieddepage"/>
      <w:jc w:val="right"/>
      <w:rPr>
        <w:rFonts w:ascii="Arial Narrow" w:hAnsi="Arial Narrow"/>
        <w:sz w:val="18"/>
        <w:szCs w:val="18"/>
      </w:rPr>
    </w:pPr>
    <w:r w:rsidRPr="006C6C8A">
      <w:rPr>
        <w:rFonts w:ascii="Arial Narrow" w:hAnsi="Arial Narrow"/>
        <w:sz w:val="18"/>
        <w:szCs w:val="18"/>
      </w:rPr>
      <w:t xml:space="preserve">Page </w:t>
    </w:r>
    <w:r w:rsidRPr="006C6C8A">
      <w:rPr>
        <w:rFonts w:ascii="Arial Narrow" w:hAnsi="Arial Narrow"/>
        <w:b/>
        <w:bCs/>
        <w:sz w:val="18"/>
        <w:szCs w:val="18"/>
      </w:rPr>
      <w:fldChar w:fldCharType="begin"/>
    </w:r>
    <w:r w:rsidRPr="006C6C8A">
      <w:rPr>
        <w:rFonts w:ascii="Arial Narrow" w:hAnsi="Arial Narrow"/>
        <w:b/>
        <w:bCs/>
        <w:sz w:val="18"/>
        <w:szCs w:val="18"/>
      </w:rPr>
      <w:instrText>PAGE</w:instrText>
    </w:r>
    <w:r w:rsidRPr="006C6C8A">
      <w:rPr>
        <w:rFonts w:ascii="Arial Narrow" w:hAnsi="Arial Narrow"/>
        <w:b/>
        <w:bCs/>
        <w:sz w:val="18"/>
        <w:szCs w:val="18"/>
      </w:rPr>
      <w:fldChar w:fldCharType="separate"/>
    </w:r>
    <w:r w:rsidR="003446A4">
      <w:rPr>
        <w:rFonts w:ascii="Arial Narrow" w:hAnsi="Arial Narrow"/>
        <w:b/>
        <w:bCs/>
        <w:noProof/>
        <w:sz w:val="18"/>
        <w:szCs w:val="18"/>
      </w:rPr>
      <w:t>8</w:t>
    </w:r>
    <w:r w:rsidRPr="006C6C8A">
      <w:rPr>
        <w:rFonts w:ascii="Arial Narrow" w:hAnsi="Arial Narrow"/>
        <w:b/>
        <w:bCs/>
        <w:sz w:val="18"/>
        <w:szCs w:val="18"/>
      </w:rPr>
      <w:fldChar w:fldCharType="end"/>
    </w:r>
    <w:r w:rsidR="006C6C8A">
      <w:rPr>
        <w:rFonts w:ascii="Arial Narrow" w:hAnsi="Arial Narrow"/>
        <w:sz w:val="18"/>
        <w:szCs w:val="18"/>
      </w:rPr>
      <w:t xml:space="preserve"> /</w:t>
    </w:r>
    <w:r w:rsidRPr="006C6C8A">
      <w:rPr>
        <w:rFonts w:ascii="Arial Narrow" w:hAnsi="Arial Narrow"/>
        <w:sz w:val="18"/>
        <w:szCs w:val="18"/>
      </w:rPr>
      <w:t xml:space="preserve"> </w:t>
    </w:r>
    <w:r w:rsidRPr="006C6C8A">
      <w:rPr>
        <w:rFonts w:ascii="Arial Narrow" w:hAnsi="Arial Narrow"/>
        <w:b/>
        <w:bCs/>
        <w:sz w:val="18"/>
        <w:szCs w:val="18"/>
      </w:rPr>
      <w:fldChar w:fldCharType="begin"/>
    </w:r>
    <w:r w:rsidRPr="006C6C8A">
      <w:rPr>
        <w:rFonts w:ascii="Arial Narrow" w:hAnsi="Arial Narrow"/>
        <w:b/>
        <w:bCs/>
        <w:sz w:val="18"/>
        <w:szCs w:val="18"/>
      </w:rPr>
      <w:instrText>NUMPAGES</w:instrText>
    </w:r>
    <w:r w:rsidRPr="006C6C8A">
      <w:rPr>
        <w:rFonts w:ascii="Arial Narrow" w:hAnsi="Arial Narrow"/>
        <w:b/>
        <w:bCs/>
        <w:sz w:val="18"/>
        <w:szCs w:val="18"/>
      </w:rPr>
      <w:fldChar w:fldCharType="separate"/>
    </w:r>
    <w:r w:rsidR="003446A4">
      <w:rPr>
        <w:rFonts w:ascii="Arial Narrow" w:hAnsi="Arial Narrow"/>
        <w:b/>
        <w:bCs/>
        <w:noProof/>
        <w:sz w:val="18"/>
        <w:szCs w:val="18"/>
      </w:rPr>
      <w:t>10</w:t>
    </w:r>
    <w:r w:rsidRPr="006C6C8A">
      <w:rPr>
        <w:rFonts w:ascii="Arial Narrow" w:hAnsi="Arial Narrow"/>
        <w:b/>
        <w:bCs/>
        <w:sz w:val="18"/>
        <w:szCs w:val="18"/>
      </w:rPr>
      <w:fldChar w:fldCharType="end"/>
    </w:r>
  </w:p>
  <w:p w14:paraId="28CC3BBB" w14:textId="77777777" w:rsidR="00680A4C" w:rsidRDefault="00680A4C">
    <w:pPr>
      <w:spacing w:line="240" w:lineRule="auto"/>
      <w:rPr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511E5D" w14:textId="77777777" w:rsidR="00EA7BE2" w:rsidRDefault="00EA7BE2">
      <w:r>
        <w:separator/>
      </w:r>
    </w:p>
  </w:footnote>
  <w:footnote w:type="continuationSeparator" w:id="0">
    <w:p w14:paraId="1BD15BB2" w14:textId="77777777" w:rsidR="00EA7BE2" w:rsidRDefault="00EA7B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82DD13" w14:textId="77777777" w:rsidR="00680A4C" w:rsidRDefault="00680A4C"/>
  <w:p w14:paraId="2267FD18" w14:textId="77777777" w:rsidR="00680A4C" w:rsidRDefault="00680A4C"/>
  <w:p w14:paraId="0A65375F" w14:textId="77777777" w:rsidR="00680A4C" w:rsidRDefault="00680A4C"/>
  <w:p w14:paraId="6809ED15" w14:textId="77777777" w:rsidR="00680A4C" w:rsidRDefault="00680A4C"/>
  <w:p w14:paraId="5FD939F6" w14:textId="77777777" w:rsidR="00680A4C" w:rsidRDefault="00680A4C"/>
  <w:p w14:paraId="2B916B75" w14:textId="77777777" w:rsidR="00680A4C" w:rsidRDefault="00680A4C"/>
  <w:p w14:paraId="04D44039" w14:textId="77777777" w:rsidR="00680A4C" w:rsidRDefault="00680A4C"/>
  <w:p w14:paraId="5DB08094" w14:textId="77777777" w:rsidR="00680A4C" w:rsidRDefault="00680A4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E13702"/>
    <w:multiLevelType w:val="hybridMultilevel"/>
    <w:tmpl w:val="115E83A4"/>
    <w:lvl w:ilvl="0" w:tplc="3B326904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2AFA419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E90975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3A03E5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D98747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C332F0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A060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08E611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E34012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E4254"/>
    <w:multiLevelType w:val="hybridMultilevel"/>
    <w:tmpl w:val="B68226A6"/>
    <w:lvl w:ilvl="0" w:tplc="8E6EA304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7C80C0EC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D69A81E4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9718D896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8A80BE66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F334D446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27B23D2E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64EABBE8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62D02428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2" w15:restartNumberingAfterBreak="0">
    <w:nsid w:val="095250B2"/>
    <w:multiLevelType w:val="hybridMultilevel"/>
    <w:tmpl w:val="E6D05F48"/>
    <w:lvl w:ilvl="0" w:tplc="FFFFFFFF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C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3" w15:restartNumberingAfterBreak="0">
    <w:nsid w:val="11C200A3"/>
    <w:multiLevelType w:val="hybridMultilevel"/>
    <w:tmpl w:val="1E946F30"/>
    <w:lvl w:ilvl="0" w:tplc="8A789B68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500EAC5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D8B64BF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96ED9B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5FE1DE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2DE40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17475A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736B34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9069B1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237F05"/>
    <w:multiLevelType w:val="hybridMultilevel"/>
    <w:tmpl w:val="EBC2067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A2B075B"/>
    <w:multiLevelType w:val="hybridMultilevel"/>
    <w:tmpl w:val="CDA829DC"/>
    <w:lvl w:ilvl="0" w:tplc="66564E98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82CC5A0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5FAB23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CBCAC5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63C885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AA064BA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7C695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3E378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2CE42C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8F428E"/>
    <w:multiLevelType w:val="hybridMultilevel"/>
    <w:tmpl w:val="1E18E944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E943A5E"/>
    <w:multiLevelType w:val="hybridMultilevel"/>
    <w:tmpl w:val="24FC481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8E2411"/>
    <w:multiLevelType w:val="singleLevel"/>
    <w:tmpl w:val="8A242138"/>
    <w:lvl w:ilvl="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</w:abstractNum>
  <w:abstractNum w:abstractNumId="9" w15:restartNumberingAfterBreak="0">
    <w:nsid w:val="243E1E9C"/>
    <w:multiLevelType w:val="hybridMultilevel"/>
    <w:tmpl w:val="F90E407C"/>
    <w:lvl w:ilvl="0" w:tplc="F924815E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9386250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1784AD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4001D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58E8D5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9A7289A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6A7B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B28B06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D28A1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CE4248"/>
    <w:multiLevelType w:val="singleLevel"/>
    <w:tmpl w:val="8A242138"/>
    <w:lvl w:ilvl="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</w:abstractNum>
  <w:abstractNum w:abstractNumId="11" w15:restartNumberingAfterBreak="0">
    <w:nsid w:val="2B79697F"/>
    <w:multiLevelType w:val="hybridMultilevel"/>
    <w:tmpl w:val="F552059E"/>
    <w:lvl w:ilvl="0" w:tplc="FFFFFFFF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1C6E4B"/>
    <w:multiLevelType w:val="hybridMultilevel"/>
    <w:tmpl w:val="DB888BEE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BF1E0F"/>
    <w:multiLevelType w:val="hybridMultilevel"/>
    <w:tmpl w:val="DED88F24"/>
    <w:lvl w:ilvl="0" w:tplc="A51227FE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B784DB1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74901B5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CD27B1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D0452E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E528B3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EAD10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CECE0F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C9B8245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5B56A9"/>
    <w:multiLevelType w:val="multilevel"/>
    <w:tmpl w:val="A60EF95A"/>
    <w:lvl w:ilvl="0">
      <w:start w:val="1"/>
      <w:numFmt w:val="decimal"/>
      <w:pStyle w:val="Titre1"/>
      <w:lvlText w:val="%1"/>
      <w:lvlJc w:val="left"/>
      <w:pPr>
        <w:tabs>
          <w:tab w:val="num" w:pos="832"/>
        </w:tabs>
        <w:ind w:left="832" w:hanging="432"/>
      </w:pPr>
    </w:lvl>
    <w:lvl w:ilvl="1">
      <w:start w:val="1"/>
      <w:numFmt w:val="decimal"/>
      <w:lvlText w:val="%1.%2"/>
      <w:lvlJc w:val="left"/>
      <w:pPr>
        <w:tabs>
          <w:tab w:val="num" w:pos="976"/>
        </w:tabs>
        <w:ind w:left="976" w:hanging="576"/>
      </w:pPr>
    </w:lvl>
    <w:lvl w:ilvl="2">
      <w:start w:val="1"/>
      <w:numFmt w:val="decimal"/>
      <w:pStyle w:val="Titre3"/>
      <w:lvlText w:val="%1.%2.%3"/>
      <w:lvlJc w:val="left"/>
      <w:pPr>
        <w:tabs>
          <w:tab w:val="num" w:pos="1120"/>
        </w:tabs>
        <w:ind w:left="1120" w:hanging="720"/>
      </w:pPr>
    </w:lvl>
    <w:lvl w:ilvl="3">
      <w:start w:val="1"/>
      <w:numFmt w:val="decimal"/>
      <w:pStyle w:val="Titre4"/>
      <w:lvlText w:val="%1.%2.%3.%4"/>
      <w:lvlJc w:val="left"/>
      <w:pPr>
        <w:tabs>
          <w:tab w:val="num" w:pos="1264"/>
        </w:tabs>
        <w:ind w:left="1264" w:hanging="864"/>
      </w:pPr>
    </w:lvl>
    <w:lvl w:ilvl="4">
      <w:start w:val="1"/>
      <w:numFmt w:val="decimal"/>
      <w:pStyle w:val="Titre5"/>
      <w:lvlText w:val="%1.%2.%3.%4.%5"/>
      <w:lvlJc w:val="left"/>
      <w:pPr>
        <w:tabs>
          <w:tab w:val="num" w:pos="1408"/>
        </w:tabs>
        <w:ind w:left="1408" w:hanging="1008"/>
      </w:pPr>
    </w:lvl>
    <w:lvl w:ilvl="5">
      <w:start w:val="1"/>
      <w:numFmt w:val="decimal"/>
      <w:pStyle w:val="Titre6"/>
      <w:lvlText w:val="%1.%2.%3.%4.%5.%6"/>
      <w:lvlJc w:val="left"/>
      <w:pPr>
        <w:tabs>
          <w:tab w:val="num" w:pos="1552"/>
        </w:tabs>
        <w:ind w:left="1552" w:hanging="1152"/>
      </w:p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696"/>
        </w:tabs>
        <w:ind w:left="1696" w:hanging="1296"/>
      </w:p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840"/>
        </w:tabs>
        <w:ind w:left="1840" w:hanging="1440"/>
      </w:p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984"/>
        </w:tabs>
        <w:ind w:left="1984" w:hanging="1584"/>
      </w:pPr>
    </w:lvl>
  </w:abstractNum>
  <w:abstractNum w:abstractNumId="15" w15:restartNumberingAfterBreak="0">
    <w:nsid w:val="35EE33D8"/>
    <w:multiLevelType w:val="hybridMultilevel"/>
    <w:tmpl w:val="5840E9D0"/>
    <w:lvl w:ilvl="0" w:tplc="2E807312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35E67BA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D88853DE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C7D82656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12E66CC6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7D76B19C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4A76F3BA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EC64639E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2C5C3C1C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16" w15:restartNumberingAfterBreak="0">
    <w:nsid w:val="3BE617A6"/>
    <w:multiLevelType w:val="hybridMultilevel"/>
    <w:tmpl w:val="F7809D52"/>
    <w:lvl w:ilvl="0" w:tplc="257A3FDE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970C4B42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90A8243E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A4F023EC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55A4CB94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7EA286A2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5EB0DAD8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26C257BE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AF3E7836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17" w15:restartNumberingAfterBreak="0">
    <w:nsid w:val="3C4D0AAB"/>
    <w:multiLevelType w:val="multilevel"/>
    <w:tmpl w:val="CE60C580"/>
    <w:lvl w:ilvl="0">
      <w:start w:val="1"/>
      <w:numFmt w:val="bullet"/>
      <w:pStyle w:val="RETRAIT1APRES6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hint="default"/>
      </w:rPr>
    </w:lvl>
    <w:lvl w:ilvl="1">
      <w:start w:val="1"/>
      <w:numFmt w:val="bullet"/>
      <w:lvlText w:val="o"/>
      <w:lvlJc w:val="left"/>
      <w:pPr>
        <w:tabs>
          <w:tab w:val="num" w:pos="306"/>
        </w:tabs>
        <w:ind w:left="306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026"/>
        </w:tabs>
        <w:ind w:left="1026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1746"/>
        </w:tabs>
        <w:ind w:left="1746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2466"/>
        </w:tabs>
        <w:ind w:left="2466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3186"/>
        </w:tabs>
        <w:ind w:left="3186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3906"/>
        </w:tabs>
        <w:ind w:left="3906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4626"/>
        </w:tabs>
        <w:ind w:left="4626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5346"/>
        </w:tabs>
        <w:ind w:left="5346" w:hanging="360"/>
      </w:pPr>
      <w:rPr>
        <w:rFonts w:ascii="Wingdings" w:hAnsi="Wingdings" w:hint="default"/>
      </w:rPr>
    </w:lvl>
  </w:abstractNum>
  <w:abstractNum w:abstractNumId="18" w15:restartNumberingAfterBreak="0">
    <w:nsid w:val="3CE31E48"/>
    <w:multiLevelType w:val="hybridMultilevel"/>
    <w:tmpl w:val="CDF49C0C"/>
    <w:lvl w:ilvl="0" w:tplc="E36E7822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4B5C71EA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7A9057EA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15EC6614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9FBEA8B0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0E900ED8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FBB63704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19A05852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BBC27AFA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19" w15:restartNumberingAfterBreak="0">
    <w:nsid w:val="3D2D3487"/>
    <w:multiLevelType w:val="singleLevel"/>
    <w:tmpl w:val="8A242138"/>
    <w:lvl w:ilvl="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</w:abstractNum>
  <w:abstractNum w:abstractNumId="20" w15:restartNumberingAfterBreak="0">
    <w:nsid w:val="452F4BF0"/>
    <w:multiLevelType w:val="hybridMultilevel"/>
    <w:tmpl w:val="F4529A4E"/>
    <w:lvl w:ilvl="0" w:tplc="F8BCC5F4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6B02626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FE3E259E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668C9B62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803CDB56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F91C6AEE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B5F060A0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6DB8BD7A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8C842320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21" w15:restartNumberingAfterBreak="0">
    <w:nsid w:val="45C85255"/>
    <w:multiLevelType w:val="hybridMultilevel"/>
    <w:tmpl w:val="9B28C894"/>
    <w:lvl w:ilvl="0" w:tplc="12ACD502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3998ED3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1EB8FFD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2C8B9D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D36088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AE5CA95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220831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26A2AB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6F6EA4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393769"/>
    <w:multiLevelType w:val="hybridMultilevel"/>
    <w:tmpl w:val="EFCC0540"/>
    <w:lvl w:ilvl="0" w:tplc="C20CC0FE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50706FE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1CDEC2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34A5AD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D649F9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6A85DA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2D052A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6CE5BD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CCC097F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A4113B"/>
    <w:multiLevelType w:val="hybridMultilevel"/>
    <w:tmpl w:val="5AE2FE0E"/>
    <w:lvl w:ilvl="0" w:tplc="06F08D5A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5FA46F80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DF903346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55CCD718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2B90B53C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60D40D02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749C116A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7F845C4A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E5522D16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24" w15:restartNumberingAfterBreak="0">
    <w:nsid w:val="491278DE"/>
    <w:multiLevelType w:val="singleLevel"/>
    <w:tmpl w:val="8A242138"/>
    <w:lvl w:ilvl="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</w:abstractNum>
  <w:abstractNum w:abstractNumId="25" w15:restartNumberingAfterBreak="0">
    <w:nsid w:val="4E2E07BF"/>
    <w:multiLevelType w:val="singleLevel"/>
    <w:tmpl w:val="8A242138"/>
    <w:lvl w:ilvl="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</w:abstractNum>
  <w:abstractNum w:abstractNumId="26" w15:restartNumberingAfterBreak="0">
    <w:nsid w:val="50B44EC7"/>
    <w:multiLevelType w:val="hybridMultilevel"/>
    <w:tmpl w:val="61763F30"/>
    <w:lvl w:ilvl="0" w:tplc="862A9172">
      <w:start w:val="6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3B75079"/>
    <w:multiLevelType w:val="hybridMultilevel"/>
    <w:tmpl w:val="F1F4B0AA"/>
    <w:lvl w:ilvl="0" w:tplc="9FD2C68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9434FFFC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2ACE9440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632FEE2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D5908C9A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936ABAC2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53508162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31DC20AE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00AACFB2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28" w15:restartNumberingAfterBreak="0">
    <w:nsid w:val="65006E2A"/>
    <w:multiLevelType w:val="hybridMultilevel"/>
    <w:tmpl w:val="E1F04EC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E67CF9"/>
    <w:multiLevelType w:val="hybridMultilevel"/>
    <w:tmpl w:val="7FCE98E2"/>
    <w:lvl w:ilvl="0" w:tplc="65608E66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4F72311E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ADFE571C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3F10D68A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E36656B2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66ECC158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F3886634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3D9C1632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BE207BA0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30" w15:restartNumberingAfterBreak="0">
    <w:nsid w:val="68EE3DAD"/>
    <w:multiLevelType w:val="hybridMultilevel"/>
    <w:tmpl w:val="B54A7E2A"/>
    <w:lvl w:ilvl="0" w:tplc="208E69A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73563624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55647138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24463A0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46FE07A2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38E4CD70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CA965B7A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C22A5A90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CB2E38B6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31" w15:restartNumberingAfterBreak="0">
    <w:nsid w:val="698B58D3"/>
    <w:multiLevelType w:val="singleLevel"/>
    <w:tmpl w:val="8A242138"/>
    <w:lvl w:ilvl="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</w:abstractNum>
  <w:abstractNum w:abstractNumId="32" w15:restartNumberingAfterBreak="0">
    <w:nsid w:val="6B457B56"/>
    <w:multiLevelType w:val="singleLevel"/>
    <w:tmpl w:val="8A242138"/>
    <w:lvl w:ilvl="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</w:abstractNum>
  <w:abstractNum w:abstractNumId="33" w15:restartNumberingAfterBreak="0">
    <w:nsid w:val="71A51A3C"/>
    <w:multiLevelType w:val="hybridMultilevel"/>
    <w:tmpl w:val="691CF54C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3A43C8E"/>
    <w:multiLevelType w:val="hybridMultilevel"/>
    <w:tmpl w:val="B5A8958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5645E5"/>
    <w:multiLevelType w:val="hybridMultilevel"/>
    <w:tmpl w:val="253E0900"/>
    <w:lvl w:ilvl="0" w:tplc="BB9E114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4826698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1D30429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68C8A4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904CDA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9F49DB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E7274E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6764F3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4DD0B4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E63709"/>
    <w:multiLevelType w:val="hybridMultilevel"/>
    <w:tmpl w:val="48E860BC"/>
    <w:lvl w:ilvl="0" w:tplc="CF36E058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3DCAF9CA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406A8C26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30EACBC8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5DC4C698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61FEB3D6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B0F2A7EC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A06A8F5C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4748F1EE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37" w15:restartNumberingAfterBreak="0">
    <w:nsid w:val="7D7B1E33"/>
    <w:multiLevelType w:val="hybridMultilevel"/>
    <w:tmpl w:val="64BE3D9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2700EB"/>
    <w:multiLevelType w:val="hybridMultilevel"/>
    <w:tmpl w:val="BCB63616"/>
    <w:lvl w:ilvl="0" w:tplc="040C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7"/>
  </w:num>
  <w:num w:numId="3">
    <w:abstractNumId w:val="10"/>
  </w:num>
  <w:num w:numId="4">
    <w:abstractNumId w:val="16"/>
  </w:num>
  <w:num w:numId="5">
    <w:abstractNumId w:val="20"/>
  </w:num>
  <w:num w:numId="6">
    <w:abstractNumId w:val="30"/>
  </w:num>
  <w:num w:numId="7">
    <w:abstractNumId w:val="27"/>
  </w:num>
  <w:num w:numId="8">
    <w:abstractNumId w:val="36"/>
  </w:num>
  <w:num w:numId="9">
    <w:abstractNumId w:val="18"/>
  </w:num>
  <w:num w:numId="10">
    <w:abstractNumId w:val="24"/>
  </w:num>
  <w:num w:numId="11">
    <w:abstractNumId w:val="8"/>
  </w:num>
  <w:num w:numId="12">
    <w:abstractNumId w:val="19"/>
  </w:num>
  <w:num w:numId="13">
    <w:abstractNumId w:val="31"/>
  </w:num>
  <w:num w:numId="14">
    <w:abstractNumId w:val="32"/>
  </w:num>
  <w:num w:numId="15">
    <w:abstractNumId w:val="2"/>
  </w:num>
  <w:num w:numId="16">
    <w:abstractNumId w:val="23"/>
  </w:num>
  <w:num w:numId="17">
    <w:abstractNumId w:val="1"/>
  </w:num>
  <w:num w:numId="18">
    <w:abstractNumId w:val="3"/>
  </w:num>
  <w:num w:numId="19">
    <w:abstractNumId w:val="0"/>
  </w:num>
  <w:num w:numId="20">
    <w:abstractNumId w:val="22"/>
  </w:num>
  <w:num w:numId="21">
    <w:abstractNumId w:val="29"/>
  </w:num>
  <w:num w:numId="22">
    <w:abstractNumId w:val="15"/>
  </w:num>
  <w:num w:numId="23">
    <w:abstractNumId w:val="13"/>
  </w:num>
  <w:num w:numId="24">
    <w:abstractNumId w:val="35"/>
  </w:num>
  <w:num w:numId="25">
    <w:abstractNumId w:val="21"/>
  </w:num>
  <w:num w:numId="26">
    <w:abstractNumId w:val="9"/>
  </w:num>
  <w:num w:numId="27">
    <w:abstractNumId w:val="5"/>
  </w:num>
  <w:num w:numId="28">
    <w:abstractNumId w:val="25"/>
  </w:num>
  <w:num w:numId="29">
    <w:abstractNumId w:val="11"/>
  </w:num>
  <w:num w:numId="30">
    <w:abstractNumId w:val="38"/>
  </w:num>
  <w:num w:numId="31">
    <w:abstractNumId w:val="33"/>
  </w:num>
  <w:num w:numId="32">
    <w:abstractNumId w:val="12"/>
  </w:num>
  <w:num w:numId="33">
    <w:abstractNumId w:val="7"/>
  </w:num>
  <w:num w:numId="34">
    <w:abstractNumId w:val="28"/>
  </w:num>
  <w:num w:numId="35">
    <w:abstractNumId w:val="4"/>
  </w:num>
  <w:num w:numId="36">
    <w:abstractNumId w:val="34"/>
  </w:num>
  <w:num w:numId="37">
    <w:abstractNumId w:val="37"/>
  </w:num>
  <w:num w:numId="38">
    <w:abstractNumId w:val="6"/>
  </w:num>
  <w:num w:numId="39">
    <w:abstractNumId w:val="26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96F"/>
    <w:rsid w:val="000005F5"/>
    <w:rsid w:val="00022931"/>
    <w:rsid w:val="00023182"/>
    <w:rsid w:val="00047474"/>
    <w:rsid w:val="00062AB5"/>
    <w:rsid w:val="00076EAA"/>
    <w:rsid w:val="000813EE"/>
    <w:rsid w:val="0008270E"/>
    <w:rsid w:val="00092C15"/>
    <w:rsid w:val="00093541"/>
    <w:rsid w:val="000B300E"/>
    <w:rsid w:val="000C260E"/>
    <w:rsid w:val="000E27D6"/>
    <w:rsid w:val="000F0EE2"/>
    <w:rsid w:val="00100808"/>
    <w:rsid w:val="001022E7"/>
    <w:rsid w:val="001033F6"/>
    <w:rsid w:val="00115256"/>
    <w:rsid w:val="00135B40"/>
    <w:rsid w:val="00140DDB"/>
    <w:rsid w:val="001418AB"/>
    <w:rsid w:val="001510C3"/>
    <w:rsid w:val="001601CE"/>
    <w:rsid w:val="0016278B"/>
    <w:rsid w:val="001732AF"/>
    <w:rsid w:val="00174F2C"/>
    <w:rsid w:val="00185832"/>
    <w:rsid w:val="00191DDE"/>
    <w:rsid w:val="001960E3"/>
    <w:rsid w:val="00197F09"/>
    <w:rsid w:val="001A6E62"/>
    <w:rsid w:val="001B01D2"/>
    <w:rsid w:val="001B0BD2"/>
    <w:rsid w:val="001B1A99"/>
    <w:rsid w:val="001B6894"/>
    <w:rsid w:val="001B773A"/>
    <w:rsid w:val="001B7B30"/>
    <w:rsid w:val="001C0A96"/>
    <w:rsid w:val="001C157D"/>
    <w:rsid w:val="001D0C29"/>
    <w:rsid w:val="001E4AEB"/>
    <w:rsid w:val="002204FB"/>
    <w:rsid w:val="002339AA"/>
    <w:rsid w:val="00240199"/>
    <w:rsid w:val="00240798"/>
    <w:rsid w:val="0024234A"/>
    <w:rsid w:val="00246581"/>
    <w:rsid w:val="00262502"/>
    <w:rsid w:val="00274137"/>
    <w:rsid w:val="0028197B"/>
    <w:rsid w:val="0029419C"/>
    <w:rsid w:val="002961EF"/>
    <w:rsid w:val="002A585B"/>
    <w:rsid w:val="002D13C5"/>
    <w:rsid w:val="002E1215"/>
    <w:rsid w:val="002F33F6"/>
    <w:rsid w:val="002F4A8B"/>
    <w:rsid w:val="0030049A"/>
    <w:rsid w:val="003071F3"/>
    <w:rsid w:val="00310511"/>
    <w:rsid w:val="00310F35"/>
    <w:rsid w:val="003139DE"/>
    <w:rsid w:val="00332AC0"/>
    <w:rsid w:val="00337198"/>
    <w:rsid w:val="003446A4"/>
    <w:rsid w:val="00350CAD"/>
    <w:rsid w:val="00351B92"/>
    <w:rsid w:val="00353DE9"/>
    <w:rsid w:val="00365574"/>
    <w:rsid w:val="00366698"/>
    <w:rsid w:val="00373DC1"/>
    <w:rsid w:val="00376804"/>
    <w:rsid w:val="0038541C"/>
    <w:rsid w:val="00386080"/>
    <w:rsid w:val="00386ECE"/>
    <w:rsid w:val="00392039"/>
    <w:rsid w:val="00393646"/>
    <w:rsid w:val="003A1BE2"/>
    <w:rsid w:val="003C6E04"/>
    <w:rsid w:val="003D1201"/>
    <w:rsid w:val="003D4D6E"/>
    <w:rsid w:val="003E3F43"/>
    <w:rsid w:val="003E47B8"/>
    <w:rsid w:val="00402340"/>
    <w:rsid w:val="004152DC"/>
    <w:rsid w:val="0041796F"/>
    <w:rsid w:val="00426366"/>
    <w:rsid w:val="004269A2"/>
    <w:rsid w:val="00433959"/>
    <w:rsid w:val="004517B5"/>
    <w:rsid w:val="00465047"/>
    <w:rsid w:val="0047030B"/>
    <w:rsid w:val="00471A08"/>
    <w:rsid w:val="00473D6B"/>
    <w:rsid w:val="0047691C"/>
    <w:rsid w:val="00482BF3"/>
    <w:rsid w:val="004916CA"/>
    <w:rsid w:val="004927B3"/>
    <w:rsid w:val="00495527"/>
    <w:rsid w:val="004A0924"/>
    <w:rsid w:val="004B0778"/>
    <w:rsid w:val="004B1B1A"/>
    <w:rsid w:val="004B1F89"/>
    <w:rsid w:val="004B26BE"/>
    <w:rsid w:val="004B4E99"/>
    <w:rsid w:val="004C0279"/>
    <w:rsid w:val="004C175F"/>
    <w:rsid w:val="004C203B"/>
    <w:rsid w:val="004C66FE"/>
    <w:rsid w:val="004D05AF"/>
    <w:rsid w:val="004D7196"/>
    <w:rsid w:val="004E10D1"/>
    <w:rsid w:val="004E2D0F"/>
    <w:rsid w:val="004E6EEC"/>
    <w:rsid w:val="004F4EB0"/>
    <w:rsid w:val="004F5DE2"/>
    <w:rsid w:val="004F72A2"/>
    <w:rsid w:val="0050310F"/>
    <w:rsid w:val="005105F7"/>
    <w:rsid w:val="0051308E"/>
    <w:rsid w:val="00521DCF"/>
    <w:rsid w:val="00532627"/>
    <w:rsid w:val="00547DB0"/>
    <w:rsid w:val="005535A1"/>
    <w:rsid w:val="0055436C"/>
    <w:rsid w:val="005661D7"/>
    <w:rsid w:val="00566B7A"/>
    <w:rsid w:val="00570F28"/>
    <w:rsid w:val="0058009B"/>
    <w:rsid w:val="005A3779"/>
    <w:rsid w:val="005B3F9B"/>
    <w:rsid w:val="005B78F2"/>
    <w:rsid w:val="005C043C"/>
    <w:rsid w:val="005C32BE"/>
    <w:rsid w:val="005D784C"/>
    <w:rsid w:val="005F1110"/>
    <w:rsid w:val="005F6B12"/>
    <w:rsid w:val="0060072B"/>
    <w:rsid w:val="0060503D"/>
    <w:rsid w:val="00605F04"/>
    <w:rsid w:val="00614759"/>
    <w:rsid w:val="00624047"/>
    <w:rsid w:val="0063044B"/>
    <w:rsid w:val="00633AF2"/>
    <w:rsid w:val="00640DED"/>
    <w:rsid w:val="00654592"/>
    <w:rsid w:val="006668B1"/>
    <w:rsid w:val="00680A4C"/>
    <w:rsid w:val="00697363"/>
    <w:rsid w:val="006B3935"/>
    <w:rsid w:val="006B58AB"/>
    <w:rsid w:val="006C4D5E"/>
    <w:rsid w:val="006C6C8A"/>
    <w:rsid w:val="006D41EA"/>
    <w:rsid w:val="006E6B42"/>
    <w:rsid w:val="006E78B2"/>
    <w:rsid w:val="006F095E"/>
    <w:rsid w:val="006F534D"/>
    <w:rsid w:val="006F6209"/>
    <w:rsid w:val="0070187D"/>
    <w:rsid w:val="00704CE4"/>
    <w:rsid w:val="00705EF6"/>
    <w:rsid w:val="00706A9E"/>
    <w:rsid w:val="00734552"/>
    <w:rsid w:val="00737D5B"/>
    <w:rsid w:val="00747650"/>
    <w:rsid w:val="007714A2"/>
    <w:rsid w:val="00775732"/>
    <w:rsid w:val="0078194D"/>
    <w:rsid w:val="0078219D"/>
    <w:rsid w:val="007933B1"/>
    <w:rsid w:val="0079717D"/>
    <w:rsid w:val="007B7571"/>
    <w:rsid w:val="007C129F"/>
    <w:rsid w:val="007C133C"/>
    <w:rsid w:val="007D055B"/>
    <w:rsid w:val="007D5D0C"/>
    <w:rsid w:val="00805839"/>
    <w:rsid w:val="0082094C"/>
    <w:rsid w:val="0082459C"/>
    <w:rsid w:val="00826AC3"/>
    <w:rsid w:val="00836AAE"/>
    <w:rsid w:val="0084243C"/>
    <w:rsid w:val="00854377"/>
    <w:rsid w:val="0086020C"/>
    <w:rsid w:val="008620CE"/>
    <w:rsid w:val="00894AF7"/>
    <w:rsid w:val="008B0AC8"/>
    <w:rsid w:val="008B271E"/>
    <w:rsid w:val="008B6846"/>
    <w:rsid w:val="008C3194"/>
    <w:rsid w:val="008E71D8"/>
    <w:rsid w:val="008E79F8"/>
    <w:rsid w:val="008F0137"/>
    <w:rsid w:val="008F7B49"/>
    <w:rsid w:val="009132E0"/>
    <w:rsid w:val="009157D4"/>
    <w:rsid w:val="00917698"/>
    <w:rsid w:val="00941043"/>
    <w:rsid w:val="0094402C"/>
    <w:rsid w:val="0095177B"/>
    <w:rsid w:val="009517E2"/>
    <w:rsid w:val="00963254"/>
    <w:rsid w:val="00973471"/>
    <w:rsid w:val="00973CB1"/>
    <w:rsid w:val="009758D3"/>
    <w:rsid w:val="00986D80"/>
    <w:rsid w:val="00990FD6"/>
    <w:rsid w:val="009A1630"/>
    <w:rsid w:val="009B717B"/>
    <w:rsid w:val="009C38D3"/>
    <w:rsid w:val="009E0FBB"/>
    <w:rsid w:val="009F1094"/>
    <w:rsid w:val="009F118D"/>
    <w:rsid w:val="00A01D3F"/>
    <w:rsid w:val="00A056B0"/>
    <w:rsid w:val="00A21BCE"/>
    <w:rsid w:val="00A25B09"/>
    <w:rsid w:val="00A2685C"/>
    <w:rsid w:val="00A36465"/>
    <w:rsid w:val="00A426EB"/>
    <w:rsid w:val="00A56B45"/>
    <w:rsid w:val="00A65F2E"/>
    <w:rsid w:val="00A81B93"/>
    <w:rsid w:val="00A839FD"/>
    <w:rsid w:val="00A87B9D"/>
    <w:rsid w:val="00A91690"/>
    <w:rsid w:val="00AA16EC"/>
    <w:rsid w:val="00AA34EF"/>
    <w:rsid w:val="00AA70AC"/>
    <w:rsid w:val="00AC21DB"/>
    <w:rsid w:val="00AD0540"/>
    <w:rsid w:val="00AD470B"/>
    <w:rsid w:val="00AE60A9"/>
    <w:rsid w:val="00AF6A59"/>
    <w:rsid w:val="00B00548"/>
    <w:rsid w:val="00B044C2"/>
    <w:rsid w:val="00B07A40"/>
    <w:rsid w:val="00B21EA0"/>
    <w:rsid w:val="00B26AB6"/>
    <w:rsid w:val="00B46342"/>
    <w:rsid w:val="00B53B07"/>
    <w:rsid w:val="00B54DF1"/>
    <w:rsid w:val="00B641A1"/>
    <w:rsid w:val="00B66080"/>
    <w:rsid w:val="00B94C48"/>
    <w:rsid w:val="00BA15E1"/>
    <w:rsid w:val="00BC26F1"/>
    <w:rsid w:val="00BC29DB"/>
    <w:rsid w:val="00BC3191"/>
    <w:rsid w:val="00BD2053"/>
    <w:rsid w:val="00BD57D7"/>
    <w:rsid w:val="00BE0A94"/>
    <w:rsid w:val="00BE2D8A"/>
    <w:rsid w:val="00BE5576"/>
    <w:rsid w:val="00BF6F61"/>
    <w:rsid w:val="00C20F65"/>
    <w:rsid w:val="00C418E2"/>
    <w:rsid w:val="00C514A5"/>
    <w:rsid w:val="00C57655"/>
    <w:rsid w:val="00C64B73"/>
    <w:rsid w:val="00C67487"/>
    <w:rsid w:val="00C77496"/>
    <w:rsid w:val="00C77C86"/>
    <w:rsid w:val="00C806AB"/>
    <w:rsid w:val="00C83276"/>
    <w:rsid w:val="00CA246B"/>
    <w:rsid w:val="00CB4BED"/>
    <w:rsid w:val="00CC1D97"/>
    <w:rsid w:val="00CD0884"/>
    <w:rsid w:val="00CD194F"/>
    <w:rsid w:val="00CD20B3"/>
    <w:rsid w:val="00CD5112"/>
    <w:rsid w:val="00CE1C48"/>
    <w:rsid w:val="00CF115D"/>
    <w:rsid w:val="00CF1607"/>
    <w:rsid w:val="00CF1FB5"/>
    <w:rsid w:val="00CF784E"/>
    <w:rsid w:val="00D16DCC"/>
    <w:rsid w:val="00D27032"/>
    <w:rsid w:val="00D30DF9"/>
    <w:rsid w:val="00D36BC3"/>
    <w:rsid w:val="00D56322"/>
    <w:rsid w:val="00D608D1"/>
    <w:rsid w:val="00D64F68"/>
    <w:rsid w:val="00D81060"/>
    <w:rsid w:val="00D85F65"/>
    <w:rsid w:val="00D9187C"/>
    <w:rsid w:val="00D92752"/>
    <w:rsid w:val="00DA0ACD"/>
    <w:rsid w:val="00DA2EE5"/>
    <w:rsid w:val="00DA56D9"/>
    <w:rsid w:val="00DB47E4"/>
    <w:rsid w:val="00DB6281"/>
    <w:rsid w:val="00DB70FE"/>
    <w:rsid w:val="00DE5060"/>
    <w:rsid w:val="00DE5FA5"/>
    <w:rsid w:val="00DF1256"/>
    <w:rsid w:val="00DF6FDA"/>
    <w:rsid w:val="00E039FD"/>
    <w:rsid w:val="00E10C29"/>
    <w:rsid w:val="00E2005F"/>
    <w:rsid w:val="00E33213"/>
    <w:rsid w:val="00E5149B"/>
    <w:rsid w:val="00E61DD7"/>
    <w:rsid w:val="00E6249D"/>
    <w:rsid w:val="00E62A34"/>
    <w:rsid w:val="00E92CBA"/>
    <w:rsid w:val="00E963F5"/>
    <w:rsid w:val="00EA7BE2"/>
    <w:rsid w:val="00EB5628"/>
    <w:rsid w:val="00EC7F2E"/>
    <w:rsid w:val="00ED09D9"/>
    <w:rsid w:val="00ED2CAB"/>
    <w:rsid w:val="00EE137C"/>
    <w:rsid w:val="00EF256D"/>
    <w:rsid w:val="00EF4A64"/>
    <w:rsid w:val="00EF5069"/>
    <w:rsid w:val="00EF5FA9"/>
    <w:rsid w:val="00F17EA6"/>
    <w:rsid w:val="00F32AEE"/>
    <w:rsid w:val="00F34B93"/>
    <w:rsid w:val="00F40EB3"/>
    <w:rsid w:val="00F44F7E"/>
    <w:rsid w:val="00F460CD"/>
    <w:rsid w:val="00F5125B"/>
    <w:rsid w:val="00F52AEF"/>
    <w:rsid w:val="00F8762B"/>
    <w:rsid w:val="00F94F94"/>
    <w:rsid w:val="00FA78B9"/>
    <w:rsid w:val="00FB6CA9"/>
    <w:rsid w:val="00FB70A8"/>
    <w:rsid w:val="00FB76F5"/>
    <w:rsid w:val="00FC450A"/>
    <w:rsid w:val="00FE0B41"/>
    <w:rsid w:val="00FE1EAD"/>
    <w:rsid w:val="00FF06DD"/>
    <w:rsid w:val="00FF5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D841E8D"/>
  <w15:chartTrackingRefBased/>
  <w15:docId w15:val="{C343C5CE-9708-43C6-8450-3595199C23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pacing w:line="360" w:lineRule="atLeast"/>
    </w:pPr>
    <w:rPr>
      <w:rFonts w:ascii="Arial Narrow" w:hAnsi="Arial Narrow"/>
      <w:sz w:val="22"/>
    </w:rPr>
  </w:style>
  <w:style w:type="paragraph" w:styleId="Titre1">
    <w:name w:val="heading 1"/>
    <w:basedOn w:val="Normal"/>
    <w:next w:val="Normal"/>
    <w:qFormat/>
    <w:pPr>
      <w:keepNext/>
      <w:numPr>
        <w:numId w:val="1"/>
      </w:numPr>
      <w:spacing w:before="360" w:after="120"/>
      <w:jc w:val="both"/>
      <w:outlineLvl w:val="0"/>
    </w:pPr>
    <w:rPr>
      <w:b/>
      <w:sz w:val="24"/>
      <w:u w:val="single"/>
    </w:rPr>
  </w:style>
  <w:style w:type="paragraph" w:styleId="Titre2">
    <w:name w:val="heading 2"/>
    <w:basedOn w:val="Normal"/>
    <w:next w:val="Normal"/>
    <w:autoRedefine/>
    <w:qFormat/>
    <w:rsid w:val="00986D80"/>
    <w:pPr>
      <w:keepNext/>
      <w:spacing w:before="240" w:after="120"/>
      <w:ind w:left="400" w:hanging="400"/>
      <w:outlineLvl w:val="1"/>
    </w:pPr>
    <w:rPr>
      <w:b/>
      <w:smallCaps/>
      <w:sz w:val="24"/>
      <w:szCs w:val="24"/>
      <w:u w:val="single"/>
    </w:rPr>
  </w:style>
  <w:style w:type="paragraph" w:styleId="Titre3">
    <w:name w:val="heading 3"/>
    <w:basedOn w:val="Normal"/>
    <w:next w:val="Normal"/>
    <w:autoRedefine/>
    <w:qFormat/>
    <w:pPr>
      <w:keepNext/>
      <w:numPr>
        <w:ilvl w:val="2"/>
        <w:numId w:val="1"/>
      </w:numPr>
      <w:spacing w:before="180" w:after="120"/>
      <w:jc w:val="both"/>
      <w:outlineLvl w:val="2"/>
    </w:pPr>
    <w:rPr>
      <w:b/>
      <w:i/>
      <w:sz w:val="24"/>
      <w:u w:val="single"/>
    </w:rPr>
  </w:style>
  <w:style w:type="paragraph" w:styleId="Titre4">
    <w:name w:val="heading 4"/>
    <w:basedOn w:val="Normal"/>
    <w:next w:val="Normal"/>
    <w:autoRedefine/>
    <w:qFormat/>
    <w:pPr>
      <w:keepNext/>
      <w:numPr>
        <w:ilvl w:val="3"/>
        <w:numId w:val="1"/>
      </w:numPr>
      <w:spacing w:before="120" w:after="120"/>
      <w:jc w:val="both"/>
      <w:outlineLvl w:val="3"/>
    </w:pPr>
    <w:rPr>
      <w:b/>
    </w:rPr>
  </w:style>
  <w:style w:type="paragraph" w:styleId="Titre5">
    <w:name w:val="heading 5"/>
    <w:basedOn w:val="Normal"/>
    <w:next w:val="Normal"/>
    <w:qFormat/>
    <w:pPr>
      <w:keepNext/>
      <w:numPr>
        <w:ilvl w:val="4"/>
        <w:numId w:val="1"/>
      </w:numPr>
      <w:spacing w:before="240" w:after="60"/>
      <w:outlineLvl w:val="4"/>
    </w:pPr>
    <w:rPr>
      <w:rFonts w:ascii="Plantin" w:hAnsi="Plantin"/>
    </w:rPr>
  </w:style>
  <w:style w:type="paragraph" w:styleId="Titre6">
    <w:name w:val="heading 6"/>
    <w:basedOn w:val="Normal"/>
    <w:next w:val="Normal"/>
    <w:qFormat/>
    <w:pPr>
      <w:numPr>
        <w:ilvl w:val="5"/>
        <w:numId w:val="1"/>
      </w:numPr>
      <w:spacing w:before="240" w:after="60"/>
      <w:outlineLvl w:val="5"/>
    </w:pPr>
    <w:rPr>
      <w:rFonts w:ascii="Plantin" w:hAnsi="Plantin"/>
      <w:i/>
    </w:rPr>
  </w:style>
  <w:style w:type="paragraph" w:styleId="Titre7">
    <w:name w:val="heading 7"/>
    <w:basedOn w:val="Normal"/>
    <w:next w:val="Normal"/>
    <w:qFormat/>
    <w:pPr>
      <w:numPr>
        <w:ilvl w:val="6"/>
        <w:numId w:val="1"/>
      </w:numPr>
      <w:spacing w:before="240" w:after="60"/>
      <w:outlineLvl w:val="6"/>
    </w:pPr>
    <w:rPr>
      <w:rFonts w:ascii="Plantin" w:hAnsi="Plantin"/>
    </w:rPr>
  </w:style>
  <w:style w:type="paragraph" w:styleId="Titre8">
    <w:name w:val="heading 8"/>
    <w:basedOn w:val="Normal"/>
    <w:next w:val="Normal"/>
    <w:qFormat/>
    <w:pPr>
      <w:numPr>
        <w:ilvl w:val="7"/>
        <w:numId w:val="1"/>
      </w:numPr>
      <w:spacing w:before="240" w:after="60"/>
      <w:outlineLvl w:val="7"/>
    </w:pPr>
    <w:rPr>
      <w:rFonts w:ascii="Plantin" w:hAnsi="Plantin"/>
      <w:i/>
    </w:rPr>
  </w:style>
  <w:style w:type="paragraph" w:styleId="Titre9">
    <w:name w:val="heading 9"/>
    <w:basedOn w:val="Normal"/>
    <w:next w:val="Normal"/>
    <w:qFormat/>
    <w:pPr>
      <w:numPr>
        <w:ilvl w:val="8"/>
        <w:numId w:val="1"/>
      </w:numPr>
      <w:spacing w:before="240" w:after="60"/>
      <w:outlineLvl w:val="8"/>
    </w:pPr>
    <w:rPr>
      <w:rFonts w:ascii="Plantin" w:hAnsi="Plantin"/>
      <w:i/>
      <w:sz w:val="1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  <w:rPr>
      <w:rFonts w:ascii="Plantin" w:hAnsi="Plantin"/>
    </w:rPr>
  </w:style>
  <w:style w:type="paragraph" w:styleId="Retraitcorpsdetexte3">
    <w:name w:val="Body Text Indent 3"/>
    <w:basedOn w:val="Normal"/>
    <w:pPr>
      <w:ind w:hanging="426"/>
      <w:jc w:val="both"/>
    </w:pPr>
    <w:rPr>
      <w:rFonts w:ascii="Plantin MT Light" w:hAnsi="Plantin MT Light"/>
    </w:rPr>
  </w:style>
  <w:style w:type="paragraph" w:customStyle="1" w:styleId="Texte">
    <w:name w:val="Texte"/>
    <w:basedOn w:val="Normal"/>
    <w:pPr>
      <w:ind w:left="840" w:right="-860"/>
      <w:jc w:val="both"/>
    </w:pPr>
    <w:rPr>
      <w:rFonts w:ascii="Palatino" w:hAnsi="Palatino"/>
    </w:rPr>
  </w:style>
  <w:style w:type="paragraph" w:styleId="Retraitcorpsdetexte">
    <w:name w:val="Body Text Indent"/>
    <w:basedOn w:val="Normal"/>
    <w:pPr>
      <w:ind w:left="-11"/>
      <w:jc w:val="both"/>
    </w:pPr>
    <w:rPr>
      <w:rFonts w:ascii="Plantin MT Light" w:hAnsi="Plantin MT Light"/>
    </w:rPr>
  </w:style>
  <w:style w:type="paragraph" w:styleId="Retraitcorpsdetexte2">
    <w:name w:val="Body Text Indent 2"/>
    <w:basedOn w:val="Normal"/>
    <w:pPr>
      <w:tabs>
        <w:tab w:val="num" w:pos="142"/>
      </w:tabs>
      <w:ind w:hanging="11"/>
      <w:jc w:val="both"/>
    </w:pPr>
    <w:rPr>
      <w:rFonts w:ascii="Plantin MT Light" w:hAnsi="Plantin MT Light"/>
    </w:rPr>
  </w:style>
  <w:style w:type="paragraph" w:customStyle="1" w:styleId="PARAGA2">
    <w:name w:val="PARAG. A 2"/>
    <w:aliases w:val="5 CM"/>
    <w:basedOn w:val="Normal"/>
    <w:pPr>
      <w:ind w:left="1418"/>
      <w:jc w:val="both"/>
    </w:pPr>
    <w:rPr>
      <w:rFonts w:ascii="Helvetica" w:hAnsi="Helvetica"/>
      <w:sz w:val="24"/>
    </w:rPr>
  </w:style>
  <w:style w:type="paragraph" w:styleId="Corpsdetexte">
    <w:name w:val="Body Text"/>
    <w:basedOn w:val="Normal"/>
    <w:link w:val="CorpsdetexteCar"/>
    <w:pPr>
      <w:spacing w:line="240" w:lineRule="atLeast"/>
      <w:jc w:val="both"/>
    </w:pPr>
    <w:rPr>
      <w:rFonts w:ascii="Palatino" w:hAnsi="Palatino"/>
    </w:rPr>
  </w:style>
  <w:style w:type="paragraph" w:styleId="En-tte">
    <w:name w:val="header"/>
    <w:basedOn w:val="Normal"/>
    <w:pPr>
      <w:tabs>
        <w:tab w:val="right" w:pos="8980"/>
      </w:tabs>
    </w:pPr>
    <w:rPr>
      <w:rFonts w:ascii="CorporateSBQ" w:hAnsi="CorporateSBQ"/>
      <w:noProof/>
      <w:sz w:val="12"/>
    </w:rPr>
  </w:style>
  <w:style w:type="paragraph" w:styleId="TM1">
    <w:name w:val="toc 1"/>
    <w:basedOn w:val="Normal"/>
    <w:next w:val="Normal"/>
    <w:autoRedefine/>
    <w:uiPriority w:val="39"/>
    <w:pPr>
      <w:tabs>
        <w:tab w:val="left" w:pos="426"/>
        <w:tab w:val="right" w:leader="dot" w:pos="9004"/>
      </w:tabs>
      <w:spacing w:before="120" w:after="120"/>
    </w:pPr>
    <w:rPr>
      <w:b/>
      <w:caps/>
      <w:noProof/>
    </w:rPr>
  </w:style>
  <w:style w:type="paragraph" w:styleId="TM2">
    <w:name w:val="toc 2"/>
    <w:basedOn w:val="Normal"/>
    <w:next w:val="Normal"/>
    <w:autoRedefine/>
    <w:uiPriority w:val="39"/>
    <w:pPr>
      <w:tabs>
        <w:tab w:val="left" w:pos="800"/>
        <w:tab w:val="right" w:leader="dot" w:pos="9004"/>
      </w:tabs>
      <w:ind w:left="851" w:hanging="709"/>
    </w:pPr>
    <w:rPr>
      <w:smallCaps/>
      <w:noProof/>
    </w:rPr>
  </w:style>
  <w:style w:type="paragraph" w:styleId="TM3">
    <w:name w:val="toc 3"/>
    <w:basedOn w:val="Normal"/>
    <w:next w:val="Normal"/>
    <w:autoRedefine/>
    <w:uiPriority w:val="39"/>
    <w:pPr>
      <w:ind w:left="400"/>
    </w:pPr>
    <w:rPr>
      <w:i/>
    </w:rPr>
  </w:style>
  <w:style w:type="paragraph" w:styleId="TM4">
    <w:name w:val="toc 4"/>
    <w:basedOn w:val="Normal"/>
    <w:next w:val="Normal"/>
    <w:autoRedefine/>
    <w:semiHidden/>
    <w:pPr>
      <w:ind w:left="600"/>
    </w:pPr>
    <w:rPr>
      <w:sz w:val="18"/>
    </w:rPr>
  </w:style>
  <w:style w:type="paragraph" w:styleId="TM5">
    <w:name w:val="toc 5"/>
    <w:basedOn w:val="Normal"/>
    <w:next w:val="Normal"/>
    <w:autoRedefine/>
    <w:semiHidden/>
    <w:pPr>
      <w:ind w:left="800"/>
    </w:pPr>
    <w:rPr>
      <w:sz w:val="18"/>
    </w:rPr>
  </w:style>
  <w:style w:type="paragraph" w:styleId="TM6">
    <w:name w:val="toc 6"/>
    <w:basedOn w:val="Normal"/>
    <w:next w:val="Normal"/>
    <w:autoRedefine/>
    <w:semiHidden/>
    <w:pPr>
      <w:ind w:left="1000"/>
    </w:pPr>
    <w:rPr>
      <w:sz w:val="18"/>
    </w:rPr>
  </w:style>
  <w:style w:type="paragraph" w:styleId="TM7">
    <w:name w:val="toc 7"/>
    <w:basedOn w:val="Normal"/>
    <w:next w:val="Normal"/>
    <w:autoRedefine/>
    <w:semiHidden/>
    <w:pPr>
      <w:ind w:left="1200"/>
    </w:pPr>
    <w:rPr>
      <w:sz w:val="18"/>
    </w:rPr>
  </w:style>
  <w:style w:type="paragraph" w:styleId="TM8">
    <w:name w:val="toc 8"/>
    <w:basedOn w:val="Normal"/>
    <w:next w:val="Normal"/>
    <w:autoRedefine/>
    <w:semiHidden/>
    <w:pPr>
      <w:ind w:left="1400"/>
    </w:pPr>
    <w:rPr>
      <w:sz w:val="18"/>
    </w:rPr>
  </w:style>
  <w:style w:type="paragraph" w:styleId="TM9">
    <w:name w:val="toc 9"/>
    <w:basedOn w:val="Normal"/>
    <w:next w:val="Normal"/>
    <w:autoRedefine/>
    <w:semiHidden/>
    <w:pPr>
      <w:ind w:left="1600"/>
    </w:pPr>
    <w:rPr>
      <w:sz w:val="18"/>
    </w:rPr>
  </w:style>
  <w:style w:type="paragraph" w:styleId="Corpsdetexte2">
    <w:name w:val="Body Text 2"/>
    <w:basedOn w:val="Normal"/>
    <w:rPr>
      <w:color w:val="FF0000"/>
    </w:rPr>
  </w:style>
  <w:style w:type="character" w:styleId="Numrodepage">
    <w:name w:val="page number"/>
    <w:basedOn w:val="Policepardfaut"/>
  </w:style>
  <w:style w:type="paragraph" w:customStyle="1" w:styleId="PARAGA25CM">
    <w:name w:val="PARAG. A 2.5 CM"/>
    <w:basedOn w:val="Normal"/>
    <w:pPr>
      <w:ind w:left="1418"/>
      <w:jc w:val="both"/>
    </w:pPr>
    <w:rPr>
      <w:rFonts w:ascii="Helvetica" w:hAnsi="Helvetica"/>
      <w:sz w:val="24"/>
    </w:rPr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titredoc">
    <w:name w:val="titre_doc"/>
    <w:basedOn w:val="Normal"/>
    <w:pPr>
      <w:jc w:val="right"/>
    </w:pPr>
    <w:rPr>
      <w:rFonts w:ascii="CorporateSBQ Bold" w:hAnsi="CorporateSBQ Bold"/>
      <w:b/>
      <w:sz w:val="60"/>
    </w:rPr>
  </w:style>
  <w:style w:type="paragraph" w:customStyle="1" w:styleId="soustitredoc">
    <w:name w:val="sous_titre_doc"/>
    <w:basedOn w:val="titredoc"/>
    <w:rPr>
      <w:sz w:val="28"/>
    </w:rPr>
  </w:style>
  <w:style w:type="paragraph" w:customStyle="1" w:styleId="PARAGA0">
    <w:name w:val="PARAG. A 0"/>
    <w:basedOn w:val="Normal"/>
    <w:pPr>
      <w:jc w:val="both"/>
    </w:pPr>
    <w:rPr>
      <w:rFonts w:ascii="Helvetica" w:hAnsi="Helvetica"/>
    </w:rPr>
  </w:style>
  <w:style w:type="paragraph" w:styleId="Corpsdetexte3">
    <w:name w:val="Body Text 3"/>
    <w:basedOn w:val="Normal"/>
    <w:rPr>
      <w:color w:val="0000FF"/>
    </w:rPr>
  </w:style>
  <w:style w:type="paragraph" w:customStyle="1" w:styleId="Normal1">
    <w:name w:val="Normal1"/>
    <w:aliases w:val="s.Standard .Standard,s.Standard,Standard "/>
    <w:pPr>
      <w:jc w:val="both"/>
    </w:pPr>
    <w:rPr>
      <w:rFonts w:ascii="Times" w:hAnsi="Times"/>
      <w:sz w:val="24"/>
    </w:rPr>
  </w:style>
  <w:style w:type="paragraph" w:customStyle="1" w:styleId="RETA0">
    <w:name w:val="RET. A 0"/>
    <w:aliases w:val="5,RETRAIT à 0"/>
    <w:basedOn w:val="Normal"/>
    <w:pPr>
      <w:tabs>
        <w:tab w:val="left" w:pos="284"/>
      </w:tabs>
      <w:ind w:left="284" w:hanging="284"/>
      <w:jc w:val="both"/>
    </w:pPr>
    <w:rPr>
      <w:rFonts w:ascii="Times" w:hAnsi="Times"/>
      <w:sz w:val="24"/>
    </w:rPr>
  </w:style>
  <w:style w:type="paragraph" w:customStyle="1" w:styleId="RETRAIT1APRES6">
    <w:name w:val="RETRAIT1APRES6"/>
    <w:basedOn w:val="Normal"/>
    <w:pPr>
      <w:numPr>
        <w:numId w:val="2"/>
      </w:numPr>
    </w:pPr>
  </w:style>
  <w:style w:type="paragraph" w:customStyle="1" w:styleId="rfrence">
    <w:name w:val="référence"/>
    <w:basedOn w:val="En-tte"/>
    <w:pPr>
      <w:tabs>
        <w:tab w:val="clear" w:pos="8980"/>
        <w:tab w:val="left" w:pos="284"/>
        <w:tab w:val="left" w:pos="567"/>
        <w:tab w:val="left" w:pos="851"/>
        <w:tab w:val="left" w:pos="9639"/>
      </w:tabs>
    </w:pPr>
    <w:rPr>
      <w:rFonts w:ascii="CorporateSBQ Light" w:hAnsi="CorporateSBQ Light"/>
      <w:sz w:val="16"/>
    </w:rPr>
  </w:style>
  <w:style w:type="paragraph" w:styleId="Textedebulles">
    <w:name w:val="Balloon Text"/>
    <w:basedOn w:val="Normal"/>
    <w:link w:val="TextedebullesCar"/>
    <w:rsid w:val="004B26B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rsid w:val="004B26BE"/>
    <w:rPr>
      <w:rFonts w:ascii="Tahoma" w:hAnsi="Tahoma" w:cs="Tahoma"/>
      <w:sz w:val="16"/>
      <w:szCs w:val="16"/>
    </w:rPr>
  </w:style>
  <w:style w:type="character" w:customStyle="1" w:styleId="PieddepageCar">
    <w:name w:val="Pied de page Car"/>
    <w:link w:val="Pieddepage"/>
    <w:uiPriority w:val="99"/>
    <w:rsid w:val="00734552"/>
    <w:rPr>
      <w:rFonts w:ascii="Plantin" w:hAnsi="Plantin"/>
      <w:sz w:val="22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734552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bCs/>
      <w:color w:val="365F91"/>
      <w:sz w:val="28"/>
      <w:szCs w:val="28"/>
      <w:u w:val="none"/>
    </w:rPr>
  </w:style>
  <w:style w:type="character" w:styleId="Lienhypertexte">
    <w:name w:val="Hyperlink"/>
    <w:uiPriority w:val="99"/>
    <w:unhideWhenUsed/>
    <w:rsid w:val="00734552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9F118D"/>
    <w:pPr>
      <w:ind w:left="720"/>
      <w:contextualSpacing/>
    </w:pPr>
  </w:style>
  <w:style w:type="character" w:styleId="Marquedecommentaire">
    <w:name w:val="annotation reference"/>
    <w:basedOn w:val="Policepardfaut"/>
    <w:rsid w:val="00CF1607"/>
    <w:rPr>
      <w:sz w:val="16"/>
      <w:szCs w:val="16"/>
    </w:rPr>
  </w:style>
  <w:style w:type="paragraph" w:styleId="Commentaire">
    <w:name w:val="annotation text"/>
    <w:basedOn w:val="Normal"/>
    <w:link w:val="CommentaireCar"/>
    <w:rsid w:val="00CF1607"/>
    <w:pPr>
      <w:spacing w:line="240" w:lineRule="auto"/>
    </w:pPr>
    <w:rPr>
      <w:sz w:val="20"/>
    </w:rPr>
  </w:style>
  <w:style w:type="character" w:customStyle="1" w:styleId="CommentaireCar">
    <w:name w:val="Commentaire Car"/>
    <w:basedOn w:val="Policepardfaut"/>
    <w:link w:val="Commentaire"/>
    <w:rsid w:val="00CF1607"/>
    <w:rPr>
      <w:rFonts w:ascii="Arial Narrow" w:hAnsi="Arial Narrow"/>
    </w:rPr>
  </w:style>
  <w:style w:type="paragraph" w:styleId="Objetducommentaire">
    <w:name w:val="annotation subject"/>
    <w:basedOn w:val="Commentaire"/>
    <w:next w:val="Commentaire"/>
    <w:link w:val="ObjetducommentaireCar"/>
    <w:rsid w:val="00CF160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CF1607"/>
    <w:rPr>
      <w:rFonts w:ascii="Arial Narrow" w:hAnsi="Arial Narrow"/>
      <w:b/>
      <w:bCs/>
    </w:rPr>
  </w:style>
  <w:style w:type="paragraph" w:styleId="Retrait1religne">
    <w:name w:val="Body Text First Indent"/>
    <w:basedOn w:val="Corpsdetexte"/>
    <w:link w:val="Retrait1religneCar"/>
    <w:rsid w:val="00CF1607"/>
    <w:pPr>
      <w:spacing w:line="360" w:lineRule="atLeast"/>
      <w:ind w:firstLine="360"/>
      <w:jc w:val="left"/>
    </w:pPr>
    <w:rPr>
      <w:rFonts w:ascii="Arial Narrow" w:hAnsi="Arial Narrow"/>
    </w:rPr>
  </w:style>
  <w:style w:type="character" w:customStyle="1" w:styleId="CorpsdetexteCar">
    <w:name w:val="Corps de texte Car"/>
    <w:basedOn w:val="Policepardfaut"/>
    <w:link w:val="Corpsdetexte"/>
    <w:rsid w:val="00CF1607"/>
    <w:rPr>
      <w:rFonts w:ascii="Palatino" w:hAnsi="Palatino"/>
      <w:sz w:val="22"/>
    </w:rPr>
  </w:style>
  <w:style w:type="character" w:customStyle="1" w:styleId="Retrait1religneCar">
    <w:name w:val="Retrait 1re ligne Car"/>
    <w:basedOn w:val="CorpsdetexteCar"/>
    <w:link w:val="Retrait1religne"/>
    <w:rsid w:val="00CF1607"/>
    <w:rPr>
      <w:rFonts w:ascii="Arial Narrow" w:hAnsi="Arial Narrow"/>
      <w:sz w:val="22"/>
    </w:rPr>
  </w:style>
  <w:style w:type="paragraph" w:styleId="Index1">
    <w:name w:val="index 1"/>
    <w:basedOn w:val="Normal"/>
    <w:next w:val="Normal"/>
    <w:autoRedefine/>
    <w:rsid w:val="00CF1607"/>
    <w:pPr>
      <w:spacing w:line="240" w:lineRule="auto"/>
      <w:ind w:left="220" w:hanging="220"/>
    </w:pPr>
  </w:style>
  <w:style w:type="paragraph" w:styleId="Titreindex">
    <w:name w:val="index heading"/>
    <w:basedOn w:val="Normal"/>
    <w:next w:val="Retrait1religne"/>
    <w:rsid w:val="00CF1607"/>
    <w:pPr>
      <w:spacing w:line="240" w:lineRule="auto"/>
    </w:pPr>
    <w:rPr>
      <w:rFonts w:ascii="Plantin MT Light" w:hAnsi="Plantin MT Light"/>
      <w:sz w:val="24"/>
    </w:rPr>
  </w:style>
  <w:style w:type="paragraph" w:customStyle="1" w:styleId="Car1CarCarCharChar">
    <w:name w:val="Car1 Car Car Char Char"/>
    <w:basedOn w:val="Normal"/>
    <w:semiHidden/>
    <w:rsid w:val="00CF1607"/>
    <w:pPr>
      <w:spacing w:after="160" w:line="240" w:lineRule="exact"/>
      <w:ind w:left="1418"/>
    </w:pPr>
    <w:rPr>
      <w:rFonts w:ascii="Verdana" w:hAnsi="Verdana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doNotOrganizeInFold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tmp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84D59F-A9CA-4E31-A9D4-0F82781C68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6</Pages>
  <Words>770</Words>
  <Characters>4238</Characters>
  <Application>Microsoft Office Word</Application>
  <DocSecurity>0</DocSecurity>
  <Lines>35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Bibliothèque nationale de France</vt:lpstr>
    </vt:vector>
  </TitlesOfParts>
  <Company>BNF</Company>
  <LinksUpToDate>false</LinksUpToDate>
  <CharactersWithSpaces>4999</CharactersWithSpaces>
  <SharedDoc>false</SharedDoc>
  <HLinks>
    <vt:vector size="36" baseType="variant">
      <vt:variant>
        <vt:i4>1310772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_Toc209087742</vt:lpwstr>
      </vt:variant>
      <vt:variant>
        <vt:i4>1310772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_Toc209087741</vt:lpwstr>
      </vt:variant>
      <vt:variant>
        <vt:i4>1310772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_Toc209087740</vt:lpwstr>
      </vt:variant>
      <vt:variant>
        <vt:i4>1245236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_Toc209087739</vt:lpwstr>
      </vt:variant>
      <vt:variant>
        <vt:i4>1245236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_Toc209087738</vt:lpwstr>
      </vt:variant>
      <vt:variant>
        <vt:i4>1245236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_Toc209087737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Bibliothèque nationale de France</dc:title>
  <dc:subject/>
  <dc:creator>DAP0123</dc:creator>
  <cp:keywords/>
  <cp:lastModifiedBy>Nathan HEBERT</cp:lastModifiedBy>
  <cp:revision>5</cp:revision>
  <cp:lastPrinted>2025-09-19T14:54:00Z</cp:lastPrinted>
  <dcterms:created xsi:type="dcterms:W3CDTF">2025-09-25T10:56:00Z</dcterms:created>
  <dcterms:modified xsi:type="dcterms:W3CDTF">2025-10-02T08:25:00Z</dcterms:modified>
</cp:coreProperties>
</file>